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1EE36" w14:textId="77777777" w:rsidR="001C52C9" w:rsidRPr="003927C8" w:rsidRDefault="001C52C9" w:rsidP="001C52C9">
      <w:pPr>
        <w:jc w:val="center"/>
        <w:rPr>
          <w:rFonts w:cstheme="minorHAnsi"/>
          <w:b/>
          <w:bCs/>
          <w:sz w:val="24"/>
          <w:szCs w:val="24"/>
          <w:lang w:val="el-GR"/>
        </w:rPr>
      </w:pPr>
    </w:p>
    <w:p w14:paraId="31DD9367" w14:textId="77777777" w:rsidR="001C52C9" w:rsidRPr="003927C8" w:rsidRDefault="001C52C9" w:rsidP="001C52C9">
      <w:pPr>
        <w:jc w:val="center"/>
        <w:rPr>
          <w:rFonts w:cstheme="minorHAnsi"/>
          <w:b/>
          <w:bCs/>
          <w:sz w:val="24"/>
          <w:szCs w:val="24"/>
          <w:lang w:val="el-GR"/>
        </w:rPr>
      </w:pPr>
    </w:p>
    <w:p w14:paraId="387B3F71" w14:textId="09FC5F38" w:rsidR="00545945" w:rsidRPr="003927C8" w:rsidRDefault="00545945" w:rsidP="001C52C9">
      <w:pPr>
        <w:jc w:val="center"/>
        <w:rPr>
          <w:rFonts w:cstheme="minorHAnsi"/>
          <w:b/>
          <w:bCs/>
          <w:sz w:val="24"/>
          <w:szCs w:val="24"/>
          <w:lang w:val="el-GR"/>
        </w:rPr>
      </w:pPr>
      <w:r w:rsidRPr="003927C8">
        <w:rPr>
          <w:rFonts w:cstheme="minorHAnsi"/>
          <w:b/>
          <w:bCs/>
          <w:sz w:val="24"/>
          <w:szCs w:val="24"/>
          <w:lang w:val="el-GR"/>
        </w:rPr>
        <w:t>Υπουργείο Εργασίας και Κοινωνικών Ασφαλίσεων</w:t>
      </w:r>
    </w:p>
    <w:p w14:paraId="4413E2CF" w14:textId="556225D1" w:rsidR="00545945" w:rsidRPr="003927C8" w:rsidRDefault="00545945" w:rsidP="001C52C9">
      <w:pPr>
        <w:jc w:val="center"/>
        <w:rPr>
          <w:rFonts w:cstheme="minorHAnsi"/>
          <w:b/>
          <w:bCs/>
          <w:sz w:val="24"/>
          <w:szCs w:val="24"/>
          <w:lang w:val="el-GR"/>
        </w:rPr>
      </w:pPr>
      <w:r w:rsidRPr="003927C8">
        <w:rPr>
          <w:rFonts w:cstheme="minorHAnsi"/>
          <w:b/>
          <w:bCs/>
          <w:sz w:val="24"/>
          <w:szCs w:val="24"/>
          <w:lang w:val="el-GR"/>
        </w:rPr>
        <w:t>Απολογισμός και Προγραμματισμός Κυβερνητικού Έργου</w:t>
      </w:r>
    </w:p>
    <w:p w14:paraId="687D86D0" w14:textId="77777777" w:rsidR="00545945" w:rsidRPr="003927C8" w:rsidRDefault="00545945" w:rsidP="00545945">
      <w:pPr>
        <w:rPr>
          <w:rFonts w:cstheme="minorHAnsi"/>
          <w:b/>
          <w:bCs/>
          <w:sz w:val="24"/>
          <w:szCs w:val="24"/>
          <w:lang w:val="el-GR"/>
        </w:rPr>
      </w:pPr>
    </w:p>
    <w:p w14:paraId="0F933296" w14:textId="77777777" w:rsidR="001C52C9" w:rsidRPr="003927C8" w:rsidRDefault="001C52C9" w:rsidP="00545945">
      <w:pPr>
        <w:rPr>
          <w:rFonts w:cstheme="minorHAnsi"/>
          <w:b/>
          <w:bCs/>
          <w:sz w:val="24"/>
          <w:szCs w:val="24"/>
          <w:lang w:val="el-GR"/>
        </w:rPr>
      </w:pPr>
    </w:p>
    <w:p w14:paraId="0D3297A2" w14:textId="77777777" w:rsidR="00E8325D" w:rsidRPr="003927C8" w:rsidRDefault="00545945" w:rsidP="001C52C9">
      <w:pPr>
        <w:jc w:val="center"/>
        <w:rPr>
          <w:rFonts w:cstheme="minorHAnsi"/>
          <w:b/>
          <w:bCs/>
          <w:sz w:val="24"/>
          <w:szCs w:val="24"/>
          <w:lang w:val="el-GR"/>
        </w:rPr>
      </w:pPr>
      <w:r w:rsidRPr="003927C8">
        <w:rPr>
          <w:rFonts w:cstheme="minorHAnsi"/>
          <w:b/>
          <w:bCs/>
          <w:sz w:val="24"/>
          <w:szCs w:val="24"/>
          <w:lang w:val="el-GR"/>
        </w:rPr>
        <w:t xml:space="preserve">Δημοσιογραφική Διάσκεψη </w:t>
      </w:r>
    </w:p>
    <w:p w14:paraId="378197FB" w14:textId="441C4FEA" w:rsidR="00545945" w:rsidRPr="003927C8" w:rsidRDefault="00545945" w:rsidP="001C52C9">
      <w:pPr>
        <w:jc w:val="center"/>
        <w:rPr>
          <w:rFonts w:cstheme="minorHAnsi"/>
          <w:b/>
          <w:bCs/>
          <w:sz w:val="24"/>
          <w:szCs w:val="24"/>
          <w:lang w:val="el-GR"/>
        </w:rPr>
      </w:pPr>
      <w:r w:rsidRPr="003927C8">
        <w:rPr>
          <w:rFonts w:cstheme="minorHAnsi"/>
          <w:b/>
          <w:bCs/>
          <w:sz w:val="24"/>
          <w:szCs w:val="24"/>
          <w:lang w:val="el-GR"/>
        </w:rPr>
        <w:t>19 Μαρτίου 2024</w:t>
      </w:r>
    </w:p>
    <w:p w14:paraId="237C16EE" w14:textId="77777777" w:rsidR="00545945" w:rsidRPr="003927C8" w:rsidRDefault="00545945" w:rsidP="00545945">
      <w:pPr>
        <w:rPr>
          <w:rFonts w:cstheme="minorHAnsi"/>
          <w:sz w:val="24"/>
          <w:szCs w:val="24"/>
          <w:lang w:val="el-GR"/>
        </w:rPr>
      </w:pPr>
    </w:p>
    <w:p w14:paraId="0710399C" w14:textId="77777777" w:rsidR="00545945" w:rsidRPr="003927C8" w:rsidRDefault="00545945" w:rsidP="00545945">
      <w:pPr>
        <w:rPr>
          <w:rFonts w:cstheme="minorHAnsi"/>
          <w:sz w:val="24"/>
          <w:szCs w:val="24"/>
          <w:lang w:val="el-GR"/>
        </w:rPr>
      </w:pPr>
    </w:p>
    <w:p w14:paraId="5E4B103C" w14:textId="77777777" w:rsidR="00545945" w:rsidRPr="003927C8" w:rsidRDefault="00545945" w:rsidP="00545945">
      <w:pPr>
        <w:rPr>
          <w:rFonts w:cstheme="minorHAnsi"/>
          <w:sz w:val="24"/>
          <w:szCs w:val="24"/>
          <w:lang w:val="el-GR"/>
        </w:rPr>
      </w:pPr>
    </w:p>
    <w:p w14:paraId="48A20C27" w14:textId="50F11BF9" w:rsidR="00545945" w:rsidRPr="003927C8" w:rsidRDefault="00545945" w:rsidP="00545945">
      <w:pPr>
        <w:pStyle w:val="ListParagraph"/>
        <w:numPr>
          <w:ilvl w:val="0"/>
          <w:numId w:val="4"/>
        </w:numPr>
        <w:rPr>
          <w:rFonts w:cstheme="minorHAnsi"/>
          <w:b/>
          <w:bCs/>
          <w:sz w:val="28"/>
          <w:szCs w:val="28"/>
          <w:lang w:val="el-GR"/>
        </w:rPr>
      </w:pPr>
      <w:r w:rsidRPr="003927C8">
        <w:rPr>
          <w:rFonts w:cstheme="minorHAnsi"/>
          <w:b/>
          <w:bCs/>
          <w:sz w:val="28"/>
          <w:szCs w:val="28"/>
          <w:lang w:val="el-GR"/>
        </w:rPr>
        <w:t>Σύνοψη Απολογισμού και Προγραμματισμού Κυβερνητικού Έργου</w:t>
      </w:r>
    </w:p>
    <w:p w14:paraId="355A59A2" w14:textId="77777777" w:rsidR="00545945" w:rsidRPr="003927C8" w:rsidRDefault="00545945" w:rsidP="00545945">
      <w:pPr>
        <w:rPr>
          <w:rFonts w:cstheme="minorHAnsi"/>
          <w:sz w:val="24"/>
          <w:szCs w:val="24"/>
          <w:lang w:val="el-GR"/>
        </w:rPr>
      </w:pPr>
    </w:p>
    <w:p w14:paraId="7FED89FA" w14:textId="4D0BB92B" w:rsidR="00545945" w:rsidRPr="003927C8" w:rsidRDefault="00545945" w:rsidP="00DC1192">
      <w:pPr>
        <w:jc w:val="both"/>
        <w:rPr>
          <w:rFonts w:cstheme="minorHAnsi"/>
          <w:sz w:val="24"/>
          <w:szCs w:val="24"/>
          <w:lang w:val="el-GR"/>
        </w:rPr>
      </w:pPr>
      <w:r w:rsidRPr="003927C8">
        <w:rPr>
          <w:rFonts w:cstheme="minorHAnsi"/>
          <w:sz w:val="24"/>
          <w:szCs w:val="24"/>
          <w:lang w:val="el-GR"/>
        </w:rPr>
        <w:t xml:space="preserve">Η συμπλήρωση ενός χρόνου από τις Προεδρικές Εκλογές του 2023, όπου οι πολίτες ανέδειξαν τον Πρόεδρο Χριστοδουλίδη στην Προεδρία της Κυπριακής Δημοκρατίας επιτρέπει την αξιολόγηση των αποτελεσμάτων που έχουν επιτευχθεί, σύμφωνα με τη λαϊκή εντολή για την εφαρμογή ανθρωποκεντρικής πολιτικής και τη μετάβαση της χώρας σε μια νέα πολιτική εποχή. </w:t>
      </w:r>
    </w:p>
    <w:p w14:paraId="5609968C" w14:textId="2C00B982" w:rsidR="00CC649B" w:rsidRPr="003927C8" w:rsidRDefault="001C52C9" w:rsidP="00DC1192">
      <w:pPr>
        <w:jc w:val="both"/>
        <w:rPr>
          <w:rFonts w:cstheme="minorHAnsi"/>
          <w:sz w:val="24"/>
          <w:szCs w:val="24"/>
          <w:lang w:val="el-GR"/>
        </w:rPr>
      </w:pPr>
      <w:r w:rsidRPr="003927C8">
        <w:rPr>
          <w:rFonts w:cstheme="minorHAnsi"/>
          <w:sz w:val="24"/>
          <w:szCs w:val="24"/>
          <w:lang w:val="el-GR"/>
        </w:rPr>
        <w:t xml:space="preserve">Ο </w:t>
      </w:r>
      <w:r w:rsidR="00545945" w:rsidRPr="003927C8">
        <w:rPr>
          <w:rFonts w:cstheme="minorHAnsi"/>
          <w:sz w:val="24"/>
          <w:szCs w:val="24"/>
          <w:lang w:val="el-GR"/>
        </w:rPr>
        <w:t xml:space="preserve">απολογισμός του πρώτου χρόνου της </w:t>
      </w:r>
      <w:r w:rsidRPr="003927C8">
        <w:rPr>
          <w:rFonts w:cstheme="minorHAnsi"/>
          <w:sz w:val="24"/>
          <w:szCs w:val="24"/>
          <w:lang w:val="el-GR"/>
        </w:rPr>
        <w:t>Δ</w:t>
      </w:r>
      <w:r w:rsidR="00545945" w:rsidRPr="003927C8">
        <w:rPr>
          <w:rFonts w:cstheme="minorHAnsi"/>
          <w:sz w:val="24"/>
          <w:szCs w:val="24"/>
          <w:lang w:val="el-GR"/>
        </w:rPr>
        <w:t xml:space="preserve">ιακυβέρνησης </w:t>
      </w:r>
      <w:r w:rsidRPr="003927C8">
        <w:rPr>
          <w:rFonts w:cstheme="minorHAnsi"/>
          <w:sz w:val="24"/>
          <w:szCs w:val="24"/>
          <w:lang w:val="el-GR"/>
        </w:rPr>
        <w:t xml:space="preserve">είναι θετικός και η αξιολόγηση </w:t>
      </w:r>
      <w:r w:rsidR="00545945" w:rsidRPr="003927C8">
        <w:rPr>
          <w:rFonts w:cstheme="minorHAnsi"/>
          <w:sz w:val="24"/>
          <w:szCs w:val="24"/>
          <w:lang w:val="el-GR"/>
        </w:rPr>
        <w:t xml:space="preserve">επιβεβαιώνεται από τα αποτελέσματα της κυβερνητικής πολιτικής στις μεγάλες προκλήσεις της χώρας και στα σημαντικά προβλήματα της καθημερινότητας: </w:t>
      </w:r>
    </w:p>
    <w:p w14:paraId="12ED7E1E" w14:textId="4149C683" w:rsidR="00CC649B" w:rsidRPr="003927C8" w:rsidRDefault="00CC649B" w:rsidP="00DC1192">
      <w:pPr>
        <w:jc w:val="both"/>
        <w:rPr>
          <w:rFonts w:cstheme="minorHAnsi"/>
          <w:sz w:val="24"/>
          <w:szCs w:val="24"/>
          <w:lang w:val="el-GR"/>
        </w:rPr>
      </w:pPr>
      <w:r w:rsidRPr="003927C8">
        <w:rPr>
          <w:rFonts w:cstheme="minorHAnsi"/>
          <w:sz w:val="24"/>
          <w:szCs w:val="24"/>
          <w:lang w:val="el-GR"/>
        </w:rPr>
        <w:t>Στο Κυπριακ</w:t>
      </w:r>
      <w:r w:rsidR="009A4338" w:rsidRPr="003927C8">
        <w:rPr>
          <w:rFonts w:cstheme="minorHAnsi"/>
          <w:sz w:val="24"/>
          <w:szCs w:val="24"/>
          <w:lang w:val="el-GR"/>
        </w:rPr>
        <w:t>ό</w:t>
      </w:r>
      <w:r w:rsidRPr="003927C8">
        <w:rPr>
          <w:rFonts w:cstheme="minorHAnsi"/>
          <w:sz w:val="24"/>
          <w:szCs w:val="24"/>
          <w:lang w:val="el-GR"/>
        </w:rPr>
        <w:t xml:space="preserve">, ο διορισμός της προσωπικής απεσταλμένης του Γενικού </w:t>
      </w:r>
      <w:r w:rsidR="002F3322" w:rsidRPr="003927C8">
        <w:rPr>
          <w:rFonts w:cstheme="minorHAnsi"/>
          <w:sz w:val="24"/>
          <w:szCs w:val="24"/>
          <w:lang w:val="el-GR"/>
        </w:rPr>
        <w:t>Γραμματέα</w:t>
      </w:r>
      <w:r w:rsidRPr="003927C8">
        <w:rPr>
          <w:rFonts w:cstheme="minorHAnsi"/>
          <w:sz w:val="24"/>
          <w:szCs w:val="24"/>
          <w:lang w:val="el-GR"/>
        </w:rPr>
        <w:t xml:space="preserve"> του ΟΗΕ δημιουργεί κινητικότητα μετά από μακροχρόνια στασιμότητα.</w:t>
      </w:r>
    </w:p>
    <w:p w14:paraId="480CC6B6" w14:textId="352614A2" w:rsidR="00CC649B" w:rsidRPr="003927C8" w:rsidRDefault="00CC649B" w:rsidP="00DC1192">
      <w:pPr>
        <w:jc w:val="both"/>
        <w:rPr>
          <w:rFonts w:cstheme="minorHAnsi"/>
          <w:sz w:val="24"/>
          <w:szCs w:val="24"/>
          <w:lang w:val="el-GR"/>
        </w:rPr>
      </w:pPr>
      <w:r w:rsidRPr="003927C8">
        <w:rPr>
          <w:rFonts w:cstheme="minorHAnsi"/>
          <w:sz w:val="24"/>
          <w:szCs w:val="24"/>
          <w:lang w:val="el-GR"/>
        </w:rPr>
        <w:t xml:space="preserve">Στην εξωτερικό, η επιτυχία της διπλωματικής πρωτοβουλίας για τον ανθρωπιστικό διάδρομο προς τη Γάζα ενισχύει τον γεωπολιτικό ρόλο της χώρας μας. </w:t>
      </w:r>
    </w:p>
    <w:p w14:paraId="5A15B175" w14:textId="375FC4A6" w:rsidR="00CC649B" w:rsidRPr="003927C8" w:rsidRDefault="00CC649B" w:rsidP="00DC1192">
      <w:pPr>
        <w:jc w:val="both"/>
        <w:rPr>
          <w:rFonts w:cstheme="minorHAnsi"/>
          <w:sz w:val="24"/>
          <w:szCs w:val="24"/>
          <w:lang w:val="el-GR"/>
        </w:rPr>
      </w:pPr>
      <w:r w:rsidRPr="003927C8">
        <w:rPr>
          <w:rFonts w:cstheme="minorHAnsi"/>
          <w:sz w:val="24"/>
          <w:szCs w:val="24"/>
          <w:lang w:val="el-GR"/>
        </w:rPr>
        <w:t xml:space="preserve">Στην οικονομία, η </w:t>
      </w:r>
      <w:r w:rsidR="002F3322" w:rsidRPr="003927C8">
        <w:rPr>
          <w:rFonts w:cstheme="minorHAnsi"/>
          <w:sz w:val="24"/>
          <w:szCs w:val="24"/>
          <w:lang w:val="el-GR"/>
        </w:rPr>
        <w:t>αναβάθμιση</w:t>
      </w:r>
      <w:r w:rsidRPr="003927C8">
        <w:rPr>
          <w:rFonts w:cstheme="minorHAnsi"/>
          <w:sz w:val="24"/>
          <w:szCs w:val="24"/>
          <w:lang w:val="el-GR"/>
        </w:rPr>
        <w:t xml:space="preserve"> στην </w:t>
      </w:r>
      <w:r w:rsidR="002F3322" w:rsidRPr="003927C8">
        <w:rPr>
          <w:rFonts w:cstheme="minorHAnsi"/>
          <w:sz w:val="24"/>
          <w:szCs w:val="24"/>
          <w:lang w:val="el-GR"/>
        </w:rPr>
        <w:t>επενδυτική</w:t>
      </w:r>
      <w:r w:rsidRPr="003927C8">
        <w:rPr>
          <w:rFonts w:cstheme="minorHAnsi"/>
          <w:sz w:val="24"/>
          <w:szCs w:val="24"/>
          <w:lang w:val="el-GR"/>
        </w:rPr>
        <w:t xml:space="preserve"> βαθμίδα από όλους τους διεθνείς οίκους αξιολόγησης επιβεβαιώνει τη συνετή δημοσιονομική πολιτική.</w:t>
      </w:r>
    </w:p>
    <w:p w14:paraId="3F0F7E5C" w14:textId="7BD1CCE7" w:rsidR="00CC649B" w:rsidRPr="003927C8" w:rsidRDefault="00CC649B" w:rsidP="00DC1192">
      <w:pPr>
        <w:jc w:val="both"/>
        <w:rPr>
          <w:rFonts w:cstheme="minorHAnsi"/>
          <w:sz w:val="24"/>
          <w:szCs w:val="24"/>
          <w:lang w:val="el-GR"/>
        </w:rPr>
      </w:pPr>
      <w:r w:rsidRPr="003927C8">
        <w:rPr>
          <w:rFonts w:cstheme="minorHAnsi"/>
          <w:sz w:val="24"/>
          <w:szCs w:val="24"/>
          <w:lang w:val="el-GR"/>
        </w:rPr>
        <w:t xml:space="preserve">Στην ενέργεια, η </w:t>
      </w:r>
      <w:r w:rsidR="002F3322" w:rsidRPr="003927C8">
        <w:rPr>
          <w:rFonts w:cstheme="minorHAnsi"/>
          <w:sz w:val="24"/>
          <w:szCs w:val="24"/>
          <w:lang w:val="el-GR"/>
        </w:rPr>
        <w:t>επανέναρξη</w:t>
      </w:r>
      <w:r w:rsidRPr="003927C8">
        <w:rPr>
          <w:rFonts w:cstheme="minorHAnsi"/>
          <w:sz w:val="24"/>
          <w:szCs w:val="24"/>
          <w:lang w:val="el-GR"/>
        </w:rPr>
        <w:t xml:space="preserve"> των εργασιών στις εγκαταστάσεις του τερματικού υποδοχής φυσικού αερίου επιταχύνει την απεξάρτηση από το πετρέλαιο.</w:t>
      </w:r>
    </w:p>
    <w:p w14:paraId="73436611" w14:textId="6762C8B4" w:rsidR="009A4338" w:rsidRPr="003927C8" w:rsidRDefault="00CC649B" w:rsidP="00DC1192">
      <w:pPr>
        <w:jc w:val="both"/>
        <w:rPr>
          <w:rFonts w:cstheme="minorHAnsi"/>
          <w:sz w:val="24"/>
          <w:szCs w:val="24"/>
          <w:lang w:val="el-GR"/>
        </w:rPr>
      </w:pPr>
      <w:r w:rsidRPr="003927C8">
        <w:rPr>
          <w:rFonts w:cstheme="minorHAnsi"/>
          <w:sz w:val="24"/>
          <w:szCs w:val="24"/>
          <w:lang w:val="el-GR"/>
        </w:rPr>
        <w:t xml:space="preserve">Στο μεταναστευτικό, στην παιδεία, στην υγεία, και σε πολλούς άλλους τομείς έχουν επιλυθεί διαχρονικά προβλήματα και επιτευχθεί σημαντικά αποτελέσματα, μέσα από την </w:t>
      </w:r>
      <w:r w:rsidR="009A4338" w:rsidRPr="003927C8">
        <w:rPr>
          <w:rFonts w:cstheme="minorHAnsi"/>
          <w:sz w:val="24"/>
          <w:szCs w:val="24"/>
          <w:lang w:val="el-GR"/>
        </w:rPr>
        <w:t>υλοποίηση του Προγράμματος Διακυβέρνησης, με τη συνεργασία των πολιτικών κομμάτων που στηρίζουν την Κυβέρνηση και τη διαμόρφωση ευρύτερων πολιτικών συναινέσεων.</w:t>
      </w:r>
    </w:p>
    <w:p w14:paraId="0E9322D4" w14:textId="53BA9CF2" w:rsidR="00C24D59" w:rsidRPr="003927C8" w:rsidRDefault="009A4338" w:rsidP="00DC1192">
      <w:pPr>
        <w:jc w:val="both"/>
        <w:rPr>
          <w:rFonts w:cstheme="minorHAnsi"/>
          <w:sz w:val="24"/>
          <w:szCs w:val="24"/>
          <w:lang w:val="el-GR"/>
        </w:rPr>
      </w:pPr>
      <w:r w:rsidRPr="003927C8">
        <w:rPr>
          <w:rFonts w:cstheme="minorHAnsi"/>
          <w:sz w:val="24"/>
          <w:szCs w:val="24"/>
          <w:lang w:val="el-GR"/>
        </w:rPr>
        <w:lastRenderedPageBreak/>
        <w:t xml:space="preserve">Αποκορύφωμα </w:t>
      </w:r>
      <w:r w:rsidR="00B47E3F" w:rsidRPr="003927C8">
        <w:rPr>
          <w:rFonts w:cstheme="minorHAnsi"/>
          <w:sz w:val="24"/>
          <w:szCs w:val="24"/>
          <w:lang w:val="el-GR"/>
        </w:rPr>
        <w:t>της διαμόρφωσης ευρύτερων πολιτικών συναινέσεων αποτέλεσε η</w:t>
      </w:r>
      <w:r w:rsidRPr="003927C8">
        <w:rPr>
          <w:rFonts w:cstheme="minorHAnsi"/>
          <w:sz w:val="24"/>
          <w:szCs w:val="24"/>
          <w:lang w:val="el-GR"/>
        </w:rPr>
        <w:t xml:space="preserve"> </w:t>
      </w:r>
      <w:r w:rsidR="001C52C9" w:rsidRPr="003927C8">
        <w:rPr>
          <w:rFonts w:cstheme="minorHAnsi"/>
          <w:sz w:val="24"/>
          <w:szCs w:val="24"/>
          <w:lang w:val="el-GR"/>
        </w:rPr>
        <w:t>έγκριση</w:t>
      </w:r>
      <w:r w:rsidR="00545945" w:rsidRPr="003927C8">
        <w:rPr>
          <w:rFonts w:cstheme="minorHAnsi"/>
          <w:sz w:val="24"/>
          <w:szCs w:val="24"/>
          <w:lang w:val="el-GR"/>
        </w:rPr>
        <w:t xml:space="preserve"> </w:t>
      </w:r>
      <w:r w:rsidR="001C52C9" w:rsidRPr="003927C8">
        <w:rPr>
          <w:rFonts w:cstheme="minorHAnsi"/>
          <w:sz w:val="24"/>
          <w:szCs w:val="24"/>
          <w:lang w:val="el-GR"/>
        </w:rPr>
        <w:t>τ</w:t>
      </w:r>
      <w:r w:rsidR="00545945" w:rsidRPr="003927C8">
        <w:rPr>
          <w:rFonts w:cstheme="minorHAnsi"/>
          <w:sz w:val="24"/>
          <w:szCs w:val="24"/>
          <w:lang w:val="el-GR"/>
        </w:rPr>
        <w:t>ο</w:t>
      </w:r>
      <w:r w:rsidR="001C52C9" w:rsidRPr="003927C8">
        <w:rPr>
          <w:rFonts w:cstheme="minorHAnsi"/>
          <w:sz w:val="24"/>
          <w:szCs w:val="24"/>
          <w:lang w:val="el-GR"/>
        </w:rPr>
        <w:t>υ</w:t>
      </w:r>
      <w:r w:rsidR="00545945" w:rsidRPr="003927C8">
        <w:rPr>
          <w:rFonts w:cstheme="minorHAnsi"/>
          <w:sz w:val="24"/>
          <w:szCs w:val="24"/>
          <w:lang w:val="el-GR"/>
        </w:rPr>
        <w:t xml:space="preserve"> </w:t>
      </w:r>
      <w:r w:rsidRPr="003927C8">
        <w:rPr>
          <w:rFonts w:cstheme="minorHAnsi"/>
          <w:sz w:val="24"/>
          <w:szCs w:val="24"/>
          <w:lang w:val="el-GR"/>
        </w:rPr>
        <w:t>Κ</w:t>
      </w:r>
      <w:r w:rsidR="00545945" w:rsidRPr="003927C8">
        <w:rPr>
          <w:rFonts w:cstheme="minorHAnsi"/>
          <w:sz w:val="24"/>
          <w:szCs w:val="24"/>
          <w:lang w:val="el-GR"/>
        </w:rPr>
        <w:t>ρατικ</w:t>
      </w:r>
      <w:r w:rsidR="00CC649B" w:rsidRPr="003927C8">
        <w:rPr>
          <w:rFonts w:cstheme="minorHAnsi"/>
          <w:sz w:val="24"/>
          <w:szCs w:val="24"/>
          <w:lang w:val="el-GR"/>
        </w:rPr>
        <w:t>ού</w:t>
      </w:r>
      <w:r w:rsidR="00545945" w:rsidRPr="003927C8">
        <w:rPr>
          <w:rFonts w:cstheme="minorHAnsi"/>
          <w:sz w:val="24"/>
          <w:szCs w:val="24"/>
          <w:lang w:val="el-GR"/>
        </w:rPr>
        <w:t xml:space="preserve"> </w:t>
      </w:r>
      <w:r w:rsidRPr="003927C8">
        <w:rPr>
          <w:rFonts w:cstheme="minorHAnsi"/>
          <w:sz w:val="24"/>
          <w:szCs w:val="24"/>
          <w:lang w:val="el-GR"/>
        </w:rPr>
        <w:t>Π</w:t>
      </w:r>
      <w:r w:rsidR="00545945" w:rsidRPr="003927C8">
        <w:rPr>
          <w:rFonts w:cstheme="minorHAnsi"/>
          <w:sz w:val="24"/>
          <w:szCs w:val="24"/>
          <w:lang w:val="el-GR"/>
        </w:rPr>
        <w:t>ροϋπολογισμ</w:t>
      </w:r>
      <w:r w:rsidR="00CC649B" w:rsidRPr="003927C8">
        <w:rPr>
          <w:rFonts w:cstheme="minorHAnsi"/>
          <w:sz w:val="24"/>
          <w:szCs w:val="24"/>
          <w:lang w:val="el-GR"/>
        </w:rPr>
        <w:t>ού</w:t>
      </w:r>
      <w:r w:rsidR="00545945" w:rsidRPr="003927C8">
        <w:rPr>
          <w:rFonts w:cstheme="minorHAnsi"/>
          <w:sz w:val="24"/>
          <w:szCs w:val="24"/>
          <w:lang w:val="el-GR"/>
        </w:rPr>
        <w:t xml:space="preserve"> </w:t>
      </w:r>
      <w:r w:rsidRPr="003927C8">
        <w:rPr>
          <w:rFonts w:cstheme="minorHAnsi"/>
          <w:sz w:val="24"/>
          <w:szCs w:val="24"/>
          <w:lang w:val="el-GR"/>
        </w:rPr>
        <w:t>για το 2024</w:t>
      </w:r>
      <w:r w:rsidR="00B47E3F" w:rsidRPr="003927C8">
        <w:rPr>
          <w:rFonts w:cstheme="minorHAnsi"/>
          <w:sz w:val="24"/>
          <w:szCs w:val="24"/>
          <w:lang w:val="el-GR"/>
        </w:rPr>
        <w:t>, του πρώτου που κατατέθηκε από την Κυβέρνηση Χριστοδουλίδη,</w:t>
      </w:r>
      <w:r w:rsidRPr="003927C8">
        <w:rPr>
          <w:rFonts w:cstheme="minorHAnsi"/>
          <w:sz w:val="24"/>
          <w:szCs w:val="24"/>
          <w:lang w:val="el-GR"/>
        </w:rPr>
        <w:t xml:space="preserve"> με τη </w:t>
      </w:r>
      <w:r w:rsidR="00545945" w:rsidRPr="003927C8">
        <w:rPr>
          <w:rFonts w:cstheme="minorHAnsi"/>
          <w:sz w:val="24"/>
          <w:szCs w:val="24"/>
          <w:lang w:val="el-GR"/>
        </w:rPr>
        <w:t>μεγαλύτερη πλειοψηφία των τελευταίων δεκαετ</w:t>
      </w:r>
      <w:r w:rsidR="00C24D59" w:rsidRPr="003927C8">
        <w:rPr>
          <w:rFonts w:cstheme="minorHAnsi"/>
          <w:sz w:val="24"/>
          <w:szCs w:val="24"/>
          <w:lang w:val="el-GR"/>
        </w:rPr>
        <w:t xml:space="preserve">ιών, </w:t>
      </w:r>
      <w:r w:rsidR="006B4D2A" w:rsidRPr="003927C8">
        <w:rPr>
          <w:rFonts w:cstheme="minorHAnsi"/>
          <w:sz w:val="24"/>
          <w:szCs w:val="24"/>
          <w:lang w:val="el-GR"/>
        </w:rPr>
        <w:t xml:space="preserve">ενώ πολλές </w:t>
      </w:r>
      <w:r w:rsidR="00E5536A" w:rsidRPr="003927C8">
        <w:rPr>
          <w:rFonts w:cstheme="minorHAnsi"/>
          <w:sz w:val="24"/>
          <w:szCs w:val="24"/>
          <w:lang w:val="el-GR"/>
        </w:rPr>
        <w:t>κυβερνητικές</w:t>
      </w:r>
      <w:r w:rsidR="006B4D2A" w:rsidRPr="003927C8">
        <w:rPr>
          <w:rFonts w:cstheme="minorHAnsi"/>
          <w:sz w:val="24"/>
          <w:szCs w:val="24"/>
          <w:lang w:val="el-GR"/>
        </w:rPr>
        <w:t xml:space="preserve"> </w:t>
      </w:r>
      <w:r w:rsidR="00E5536A" w:rsidRPr="003927C8">
        <w:rPr>
          <w:rFonts w:cstheme="minorHAnsi"/>
          <w:sz w:val="24"/>
          <w:szCs w:val="24"/>
          <w:lang w:val="el-GR"/>
        </w:rPr>
        <w:t>πολιτικές</w:t>
      </w:r>
      <w:r w:rsidR="00E56C69" w:rsidRPr="003927C8">
        <w:rPr>
          <w:rFonts w:cstheme="minorHAnsi"/>
          <w:sz w:val="24"/>
          <w:szCs w:val="24"/>
          <w:lang w:val="el-GR"/>
        </w:rPr>
        <w:t xml:space="preserve"> υλοποιήθηκαν </w:t>
      </w:r>
      <w:r w:rsidR="00E5536A" w:rsidRPr="003927C8">
        <w:rPr>
          <w:rFonts w:cstheme="minorHAnsi"/>
          <w:sz w:val="24"/>
          <w:szCs w:val="24"/>
          <w:lang w:val="el-GR"/>
        </w:rPr>
        <w:t xml:space="preserve">μετά από </w:t>
      </w:r>
      <w:r w:rsidR="00720661" w:rsidRPr="003927C8">
        <w:rPr>
          <w:rFonts w:cstheme="minorHAnsi"/>
          <w:sz w:val="24"/>
          <w:szCs w:val="24"/>
          <w:lang w:val="el-GR"/>
        </w:rPr>
        <w:t>ομόφων</w:t>
      </w:r>
      <w:r w:rsidR="00E5536A" w:rsidRPr="003927C8">
        <w:rPr>
          <w:rFonts w:cstheme="minorHAnsi"/>
          <w:sz w:val="24"/>
          <w:szCs w:val="24"/>
          <w:lang w:val="el-GR"/>
        </w:rPr>
        <w:t>ες ή πλειοψηφικές αποφάσεις της Βουλής των Αντιπροσώπων</w:t>
      </w:r>
      <w:r w:rsidR="00C24D59" w:rsidRPr="003927C8">
        <w:rPr>
          <w:rFonts w:cstheme="minorHAnsi"/>
          <w:sz w:val="24"/>
          <w:szCs w:val="24"/>
          <w:lang w:val="el-GR"/>
        </w:rPr>
        <w:t xml:space="preserve">. </w:t>
      </w:r>
    </w:p>
    <w:p w14:paraId="518C07F9" w14:textId="77777777" w:rsidR="00C24D59" w:rsidRPr="003927C8" w:rsidRDefault="00C24D59" w:rsidP="00DC1192">
      <w:pPr>
        <w:jc w:val="both"/>
        <w:rPr>
          <w:rFonts w:cstheme="minorHAnsi"/>
          <w:sz w:val="24"/>
          <w:szCs w:val="24"/>
          <w:lang w:val="el-GR"/>
        </w:rPr>
      </w:pPr>
    </w:p>
    <w:p w14:paraId="02E5EA95" w14:textId="36C23AEA" w:rsidR="00545945" w:rsidRPr="003927C8" w:rsidRDefault="00545945" w:rsidP="00DC1192">
      <w:pPr>
        <w:jc w:val="both"/>
        <w:rPr>
          <w:rFonts w:cstheme="minorHAnsi"/>
          <w:sz w:val="24"/>
          <w:szCs w:val="24"/>
          <w:lang w:val="el-GR"/>
        </w:rPr>
      </w:pPr>
      <w:r w:rsidRPr="003927C8">
        <w:rPr>
          <w:rFonts w:cstheme="minorHAnsi"/>
          <w:sz w:val="24"/>
          <w:szCs w:val="24"/>
          <w:lang w:val="el-GR"/>
        </w:rPr>
        <w:t>Στο Υπουργείο Εργασίας και Κοινωνικών Ασφαλίσεων, πετύχαμε σημαντικά ανθρωποκεντρικά αποτελέσματα που επηρέασαν έμπρακτα χιλιάδες πολίτες της μεσαίας τάξης και των ευάλωτων κοινωνικών ομάδων, σύμφωνα με τις ανάγκες της κοινωνίας και τις δυνατότητες της οικονομίας</w:t>
      </w:r>
      <w:r w:rsidR="0059224B" w:rsidRPr="003927C8">
        <w:rPr>
          <w:rFonts w:cstheme="minorHAnsi"/>
          <w:sz w:val="24"/>
          <w:szCs w:val="24"/>
          <w:lang w:val="el-GR"/>
        </w:rPr>
        <w:t xml:space="preserve">, υλοποιώντας μεθοδικά το </w:t>
      </w:r>
      <w:r w:rsidR="00B24FC1" w:rsidRPr="003927C8">
        <w:rPr>
          <w:rFonts w:cstheme="minorHAnsi"/>
          <w:sz w:val="24"/>
          <w:szCs w:val="24"/>
          <w:lang w:val="el-GR"/>
        </w:rPr>
        <w:t xml:space="preserve">Πρόγραμμα Διακυβέρνησης του </w:t>
      </w:r>
      <w:r w:rsidR="002F3322" w:rsidRPr="003927C8">
        <w:rPr>
          <w:rFonts w:cstheme="minorHAnsi"/>
          <w:sz w:val="24"/>
          <w:szCs w:val="24"/>
          <w:lang w:val="el-GR"/>
        </w:rPr>
        <w:t>Προέδρου</w:t>
      </w:r>
      <w:r w:rsidR="00B24FC1" w:rsidRPr="003927C8">
        <w:rPr>
          <w:rFonts w:cstheme="minorHAnsi"/>
          <w:sz w:val="24"/>
          <w:szCs w:val="24"/>
          <w:lang w:val="el-GR"/>
        </w:rPr>
        <w:t xml:space="preserve"> της Δημοκρατίας.</w:t>
      </w:r>
    </w:p>
    <w:p w14:paraId="49650E06" w14:textId="3923DDE9" w:rsidR="00545945" w:rsidRPr="003927C8" w:rsidRDefault="00545945" w:rsidP="00DC1192">
      <w:pPr>
        <w:jc w:val="both"/>
        <w:rPr>
          <w:rFonts w:cstheme="minorHAnsi"/>
          <w:sz w:val="24"/>
          <w:szCs w:val="24"/>
          <w:lang w:val="el-GR"/>
        </w:rPr>
      </w:pPr>
      <w:r w:rsidRPr="003927C8">
        <w:rPr>
          <w:rFonts w:cstheme="minorHAnsi"/>
          <w:sz w:val="24"/>
          <w:szCs w:val="24"/>
          <w:lang w:val="el-GR"/>
        </w:rPr>
        <w:t xml:space="preserve">Διαφυλάξαμε την εργατική ειρήνη και αναβαθμίσαμε τον κοινωνικό διάλογο με τους κοινωνικούς εταίρους,  προτείνοντας λύσεις και καταλήγοντας σε συμφωνίες που διασφαλίζουν την ομαλότητα και τη σταθερότητα στις εργασιακές σχέσεις. </w:t>
      </w:r>
    </w:p>
    <w:p w14:paraId="1918A4A0" w14:textId="77777777" w:rsidR="00893311" w:rsidRPr="003927C8" w:rsidRDefault="00545945" w:rsidP="00DC1192">
      <w:pPr>
        <w:jc w:val="both"/>
        <w:rPr>
          <w:rFonts w:cstheme="minorHAnsi"/>
          <w:sz w:val="24"/>
          <w:szCs w:val="24"/>
          <w:lang w:val="el-GR"/>
        </w:rPr>
      </w:pPr>
      <w:r w:rsidRPr="003927C8">
        <w:rPr>
          <w:rFonts w:cstheme="minorHAnsi"/>
          <w:b/>
          <w:bCs/>
          <w:sz w:val="24"/>
          <w:szCs w:val="24"/>
          <w:lang w:val="el-GR"/>
        </w:rPr>
        <w:t>Ενισχύσαμε τις απολαβές για χιλιάδες εργαζόμενους, μικρομεσαίους και χαμηλόμισθους:</w:t>
      </w:r>
      <w:r w:rsidRPr="003927C8">
        <w:rPr>
          <w:rFonts w:cstheme="minorHAnsi"/>
          <w:sz w:val="24"/>
          <w:szCs w:val="24"/>
          <w:lang w:val="el-GR"/>
        </w:rPr>
        <w:t xml:space="preserve"> </w:t>
      </w:r>
    </w:p>
    <w:p w14:paraId="44D7E95A" w14:textId="7EB2E575" w:rsidR="00545945" w:rsidRPr="003927C8" w:rsidRDefault="00893311" w:rsidP="00DC1192">
      <w:pPr>
        <w:jc w:val="both"/>
        <w:rPr>
          <w:rFonts w:cstheme="minorHAnsi"/>
          <w:sz w:val="24"/>
          <w:szCs w:val="24"/>
          <w:lang w:val="el-GR"/>
        </w:rPr>
      </w:pPr>
      <w:r w:rsidRPr="003927C8">
        <w:rPr>
          <w:rFonts w:cstheme="minorHAnsi"/>
          <w:sz w:val="24"/>
          <w:szCs w:val="24"/>
          <w:lang w:val="el-GR"/>
        </w:rPr>
        <w:t>Μ</w:t>
      </w:r>
      <w:r w:rsidR="00545945" w:rsidRPr="003927C8">
        <w:rPr>
          <w:rFonts w:cstheme="minorHAnsi"/>
          <w:sz w:val="24"/>
          <w:szCs w:val="24"/>
          <w:lang w:val="el-GR"/>
        </w:rPr>
        <w:t>ε τη Συμφωνία για το αυξημένο ποσοστό καταβολής της ΑΤΑ επωφελήθηκαν 180 000 εργαζόμενοι και 60 000 δικαιούχοι κοινωνικών παροχών, με το Διάταγμα για την αύξηση των κατώτατων μισθών για 19 επαγγέλματα στην ξενοδοχειακή βιομηχανία επωφελήθηκαν 5</w:t>
      </w:r>
      <w:r w:rsidR="00760519">
        <w:rPr>
          <w:rFonts w:cstheme="minorHAnsi"/>
          <w:sz w:val="24"/>
          <w:szCs w:val="24"/>
          <w:lang w:val="el-GR"/>
        </w:rPr>
        <w:t xml:space="preserve"> </w:t>
      </w:r>
      <w:r w:rsidR="00545945" w:rsidRPr="003927C8">
        <w:rPr>
          <w:rFonts w:cstheme="minorHAnsi"/>
          <w:sz w:val="24"/>
          <w:szCs w:val="24"/>
          <w:lang w:val="el-GR"/>
        </w:rPr>
        <w:t xml:space="preserve">000 </w:t>
      </w:r>
      <w:r w:rsidR="002F3322" w:rsidRPr="003927C8">
        <w:rPr>
          <w:rFonts w:cstheme="minorHAnsi"/>
          <w:sz w:val="24"/>
          <w:szCs w:val="24"/>
          <w:lang w:val="el-GR"/>
        </w:rPr>
        <w:t>ξενοδοχοϋπάλληλοι</w:t>
      </w:r>
      <w:r w:rsidR="00545945" w:rsidRPr="003927C8">
        <w:rPr>
          <w:rFonts w:cstheme="minorHAnsi"/>
          <w:sz w:val="24"/>
          <w:szCs w:val="24"/>
          <w:lang w:val="el-GR"/>
        </w:rPr>
        <w:t xml:space="preserve">, και με το Διάταγμα για την </w:t>
      </w:r>
      <w:r w:rsidR="002F3322" w:rsidRPr="003927C8">
        <w:rPr>
          <w:rFonts w:cstheme="minorHAnsi"/>
          <w:sz w:val="24"/>
          <w:szCs w:val="24"/>
          <w:lang w:val="el-GR"/>
        </w:rPr>
        <w:t>αύξηση</w:t>
      </w:r>
      <w:r w:rsidR="00545945" w:rsidRPr="003927C8">
        <w:rPr>
          <w:rFonts w:cstheme="minorHAnsi"/>
          <w:sz w:val="24"/>
          <w:szCs w:val="24"/>
          <w:lang w:val="el-GR"/>
        </w:rPr>
        <w:t xml:space="preserve"> του Εθνικού Κατώτατου μισθού στα €1</w:t>
      </w:r>
      <w:r w:rsidR="002F3322" w:rsidRPr="003927C8">
        <w:rPr>
          <w:rFonts w:cstheme="minorHAnsi"/>
          <w:sz w:val="24"/>
          <w:szCs w:val="24"/>
          <w:lang w:val="el-GR"/>
        </w:rPr>
        <w:t xml:space="preserve"> </w:t>
      </w:r>
      <w:r w:rsidR="00545945" w:rsidRPr="003927C8">
        <w:rPr>
          <w:rFonts w:cstheme="minorHAnsi"/>
          <w:sz w:val="24"/>
          <w:szCs w:val="24"/>
          <w:lang w:val="el-GR"/>
        </w:rPr>
        <w:t>000 επωφελήθηκαν 25 000 χαμηλόμισθοι εργαζόμενοι.</w:t>
      </w:r>
    </w:p>
    <w:p w14:paraId="706B317C" w14:textId="77777777" w:rsidR="00893311" w:rsidRPr="003927C8" w:rsidRDefault="00545945" w:rsidP="00DC1192">
      <w:pPr>
        <w:jc w:val="both"/>
        <w:rPr>
          <w:rFonts w:cstheme="minorHAnsi"/>
          <w:sz w:val="24"/>
          <w:szCs w:val="24"/>
          <w:lang w:val="el-GR"/>
        </w:rPr>
      </w:pPr>
      <w:r w:rsidRPr="003927C8">
        <w:rPr>
          <w:rFonts w:cstheme="minorHAnsi"/>
          <w:b/>
          <w:bCs/>
          <w:sz w:val="24"/>
          <w:szCs w:val="24"/>
          <w:lang w:val="el-GR"/>
        </w:rPr>
        <w:t>Βελτιώσαμε τις συνθήκες για ασφαλή και αξιοπρεπή εργασία, με περισσότερη ευελιξία και με την χρήση της τεχνολογίας:</w:t>
      </w:r>
      <w:r w:rsidRPr="003927C8">
        <w:rPr>
          <w:rFonts w:cstheme="minorHAnsi"/>
          <w:sz w:val="24"/>
          <w:szCs w:val="24"/>
          <w:lang w:val="el-GR"/>
        </w:rPr>
        <w:t xml:space="preserve"> </w:t>
      </w:r>
    </w:p>
    <w:p w14:paraId="2A200520" w14:textId="29CE9B35" w:rsidR="00545945" w:rsidRPr="003927C8" w:rsidRDefault="00545945" w:rsidP="00DC1192">
      <w:pPr>
        <w:jc w:val="both"/>
        <w:rPr>
          <w:rFonts w:cstheme="minorHAnsi"/>
          <w:sz w:val="24"/>
          <w:szCs w:val="24"/>
          <w:lang w:val="el-GR"/>
        </w:rPr>
      </w:pPr>
      <w:r w:rsidRPr="003927C8">
        <w:rPr>
          <w:rFonts w:cstheme="minorHAnsi"/>
          <w:sz w:val="24"/>
          <w:szCs w:val="24"/>
          <w:lang w:val="el-GR"/>
        </w:rPr>
        <w:t xml:space="preserve">Με τον Νόμο για την αξιοποίηση της τηλεργασίας από τους οργανισμούς και τις επιχειρήσεις, με το Διάταγμα για τη διακοπή των εργασιών λόγω καύσωνα στις μεταφορές και στα εργοτάξια, και με τον Νόμο για την προστασία των εργαζομένων από την παρατεταμένη ορθοστασία.  </w:t>
      </w:r>
    </w:p>
    <w:p w14:paraId="6CD29EB7" w14:textId="77777777" w:rsidR="00701C08" w:rsidRPr="003927C8" w:rsidRDefault="00545945" w:rsidP="00DC1192">
      <w:pPr>
        <w:jc w:val="both"/>
        <w:rPr>
          <w:rFonts w:cstheme="minorHAnsi"/>
          <w:sz w:val="24"/>
          <w:szCs w:val="24"/>
          <w:lang w:val="el-GR"/>
        </w:rPr>
      </w:pPr>
      <w:r w:rsidRPr="003927C8">
        <w:rPr>
          <w:rFonts w:cstheme="minorHAnsi"/>
          <w:b/>
          <w:bCs/>
          <w:sz w:val="24"/>
          <w:szCs w:val="24"/>
          <w:lang w:val="el-GR"/>
        </w:rPr>
        <w:t>Αναβαθμίσαμε την εξυπηρέτηση των πολιτών, γρήγορα και αποτελεσματικά:</w:t>
      </w:r>
      <w:r w:rsidRPr="003927C8">
        <w:rPr>
          <w:rFonts w:cstheme="minorHAnsi"/>
          <w:sz w:val="24"/>
          <w:szCs w:val="24"/>
          <w:lang w:val="el-GR"/>
        </w:rPr>
        <w:t xml:space="preserve"> </w:t>
      </w:r>
    </w:p>
    <w:p w14:paraId="297177E4" w14:textId="63398D42" w:rsidR="00545945" w:rsidRPr="003927C8" w:rsidRDefault="00545945" w:rsidP="00760519">
      <w:pPr>
        <w:jc w:val="both"/>
        <w:rPr>
          <w:rFonts w:cstheme="minorHAnsi"/>
          <w:sz w:val="24"/>
          <w:szCs w:val="24"/>
          <w:lang w:val="el-GR"/>
        </w:rPr>
      </w:pPr>
      <w:r w:rsidRPr="003927C8">
        <w:rPr>
          <w:rFonts w:cstheme="minorHAnsi"/>
          <w:sz w:val="24"/>
          <w:szCs w:val="24"/>
          <w:lang w:val="el-GR"/>
        </w:rPr>
        <w:t>Με την καταβολή της θεσμοθετημένης σύνταξης εντός ενός μηνός για 6000 νέους</w:t>
      </w:r>
      <w:r w:rsidR="00760519">
        <w:rPr>
          <w:rFonts w:cstheme="minorHAnsi"/>
          <w:sz w:val="24"/>
          <w:szCs w:val="24"/>
          <w:lang w:val="el-GR"/>
        </w:rPr>
        <w:t xml:space="preserve">                     </w:t>
      </w:r>
      <w:r w:rsidRPr="003927C8">
        <w:rPr>
          <w:rFonts w:cstheme="minorHAnsi"/>
          <w:sz w:val="24"/>
          <w:szCs w:val="24"/>
          <w:lang w:val="el-GR"/>
        </w:rPr>
        <w:t xml:space="preserve"> συνταξιούχους ετησίως καταργώντας τις πολύμηνες καθυστερήσεις του παρελθόντος, με την ανταπόκριση στο 95% των εισερχόμενων κλήσεων στο τηλεφωνικό κέντρο που </w:t>
      </w:r>
      <w:r w:rsidR="002F3322" w:rsidRPr="003927C8">
        <w:rPr>
          <w:rFonts w:cstheme="minorHAnsi"/>
          <w:sz w:val="24"/>
          <w:szCs w:val="24"/>
          <w:lang w:val="el-GR"/>
        </w:rPr>
        <w:t>ανήλθαν</w:t>
      </w:r>
      <w:r w:rsidRPr="003927C8">
        <w:rPr>
          <w:rFonts w:cstheme="minorHAnsi"/>
          <w:sz w:val="24"/>
          <w:szCs w:val="24"/>
          <w:lang w:val="el-GR"/>
        </w:rPr>
        <w:t xml:space="preserve"> συνολικά σε περίπου 220 000 τηλεφωνήματα σε αντιδιαστολή με τις χιλιάδες αναπάντητες κλήσεις των προηγούμενων χρόνων, και με την επιτάχυνση κατά 60% στην εξέταση των αιτημάτων των </w:t>
      </w:r>
      <w:r w:rsidR="002F3322" w:rsidRPr="003927C8">
        <w:rPr>
          <w:rFonts w:cstheme="minorHAnsi"/>
          <w:sz w:val="24"/>
          <w:szCs w:val="24"/>
          <w:lang w:val="el-GR"/>
        </w:rPr>
        <w:t>εργοδοτών</w:t>
      </w:r>
      <w:r w:rsidRPr="003927C8">
        <w:rPr>
          <w:rFonts w:cstheme="minorHAnsi"/>
          <w:sz w:val="24"/>
          <w:szCs w:val="24"/>
          <w:lang w:val="el-GR"/>
        </w:rPr>
        <w:t xml:space="preserve"> για άδειες εργασίας </w:t>
      </w:r>
      <w:r w:rsidR="002F3322" w:rsidRPr="003927C8">
        <w:rPr>
          <w:rFonts w:cstheme="minorHAnsi"/>
          <w:sz w:val="24"/>
          <w:szCs w:val="24"/>
          <w:lang w:val="el-GR"/>
        </w:rPr>
        <w:t>υπηκόων</w:t>
      </w:r>
      <w:r w:rsidRPr="003927C8">
        <w:rPr>
          <w:rFonts w:cstheme="minorHAnsi"/>
          <w:sz w:val="24"/>
          <w:szCs w:val="24"/>
          <w:lang w:val="el-GR"/>
        </w:rPr>
        <w:t xml:space="preserve"> τρίτων χωρών που διαχρονικά είχαν καθυστερήσεις πολλών μηνών. </w:t>
      </w:r>
    </w:p>
    <w:p w14:paraId="454F2625" w14:textId="7162ED3F" w:rsidR="00AA4CBC" w:rsidRPr="003927C8" w:rsidRDefault="006B775D" w:rsidP="00DC1192">
      <w:pPr>
        <w:jc w:val="both"/>
        <w:rPr>
          <w:rFonts w:cstheme="minorHAnsi"/>
          <w:sz w:val="24"/>
          <w:szCs w:val="24"/>
          <w:lang w:val="el-GR"/>
        </w:rPr>
      </w:pPr>
      <w:r w:rsidRPr="003927C8">
        <w:rPr>
          <w:rFonts w:cstheme="minorHAnsi"/>
          <w:sz w:val="24"/>
          <w:szCs w:val="24"/>
          <w:lang w:val="el-GR"/>
        </w:rPr>
        <w:t xml:space="preserve">Επιπρόσθετα, θέλω να αναφερθώ ειδικά στην επιτάχυνση της καταβολής του ανεργιακού επιδόματος, σύμφωνα με </w:t>
      </w:r>
      <w:r w:rsidR="00475CFA" w:rsidRPr="003927C8">
        <w:rPr>
          <w:rFonts w:cstheme="minorHAnsi"/>
          <w:sz w:val="24"/>
          <w:szCs w:val="24"/>
          <w:lang w:val="el-GR"/>
        </w:rPr>
        <w:t>τα</w:t>
      </w:r>
      <w:r w:rsidR="00B437B9" w:rsidRPr="003927C8">
        <w:rPr>
          <w:rFonts w:cstheme="minorHAnsi"/>
          <w:sz w:val="24"/>
          <w:szCs w:val="24"/>
          <w:lang w:val="el-GR"/>
        </w:rPr>
        <w:t xml:space="preserve"> πιο πρόσφατα </w:t>
      </w:r>
      <w:r w:rsidR="00CF581A" w:rsidRPr="003927C8">
        <w:rPr>
          <w:rFonts w:cstheme="minorHAnsi"/>
          <w:sz w:val="24"/>
          <w:szCs w:val="24"/>
          <w:lang w:val="el-GR"/>
        </w:rPr>
        <w:t>στατιστικά</w:t>
      </w:r>
      <w:r w:rsidR="00475CFA" w:rsidRPr="003927C8">
        <w:rPr>
          <w:rFonts w:cstheme="minorHAnsi"/>
          <w:sz w:val="24"/>
          <w:szCs w:val="24"/>
          <w:lang w:val="el-GR"/>
        </w:rPr>
        <w:t xml:space="preserve"> στοιχεία </w:t>
      </w:r>
      <w:r w:rsidR="00B437B9" w:rsidRPr="003927C8">
        <w:rPr>
          <w:rFonts w:cstheme="minorHAnsi"/>
          <w:sz w:val="24"/>
          <w:szCs w:val="24"/>
          <w:lang w:val="el-GR"/>
        </w:rPr>
        <w:t xml:space="preserve">των Υπηρεσιών Κοινωνικών Ασφαλίσεων </w:t>
      </w:r>
      <w:r w:rsidR="003E3AEC" w:rsidRPr="003927C8">
        <w:rPr>
          <w:rFonts w:cstheme="minorHAnsi"/>
          <w:sz w:val="24"/>
          <w:szCs w:val="24"/>
          <w:lang w:val="el-GR"/>
        </w:rPr>
        <w:t xml:space="preserve">που δείχνουν ότι </w:t>
      </w:r>
      <w:r w:rsidR="003E3AEC" w:rsidRPr="003927C8">
        <w:rPr>
          <w:rFonts w:cstheme="minorHAnsi"/>
          <w:b/>
          <w:bCs/>
          <w:sz w:val="24"/>
          <w:szCs w:val="24"/>
          <w:lang w:val="el-GR"/>
        </w:rPr>
        <w:t>πλέον</w:t>
      </w:r>
      <w:r w:rsidR="00AA4CBC" w:rsidRPr="003927C8">
        <w:rPr>
          <w:rFonts w:cstheme="minorHAnsi"/>
          <w:b/>
          <w:bCs/>
          <w:sz w:val="24"/>
          <w:szCs w:val="24"/>
          <w:lang w:val="el-GR"/>
        </w:rPr>
        <w:t xml:space="preserve"> πέραν του 80% των ανέργων λαμβάνουν την πρώτη πληρωμή για το ανεργιακό επίδομα μέσα σε ενάμιση μήνα</w:t>
      </w:r>
      <w:r w:rsidR="00AA4CBC" w:rsidRPr="003927C8">
        <w:rPr>
          <w:rFonts w:cstheme="minorHAnsi"/>
          <w:sz w:val="24"/>
          <w:szCs w:val="24"/>
          <w:lang w:val="el-GR"/>
        </w:rPr>
        <w:t xml:space="preserve"> μετά από την πρώτη ανανέωση της εγγραφής τους στο μητρώο ανέργων</w:t>
      </w:r>
      <w:r w:rsidR="008107A4" w:rsidRPr="003927C8">
        <w:rPr>
          <w:rFonts w:cstheme="minorHAnsi"/>
          <w:sz w:val="24"/>
          <w:szCs w:val="24"/>
          <w:lang w:val="el-GR"/>
        </w:rPr>
        <w:t>.</w:t>
      </w:r>
    </w:p>
    <w:p w14:paraId="752D08C3" w14:textId="1E3ABBE7" w:rsidR="009B3D76" w:rsidRPr="003927C8" w:rsidRDefault="00D81DAD" w:rsidP="00DC1192">
      <w:pPr>
        <w:jc w:val="both"/>
        <w:rPr>
          <w:rFonts w:cstheme="minorHAnsi"/>
          <w:sz w:val="24"/>
          <w:szCs w:val="24"/>
          <w:lang w:val="el-GR"/>
        </w:rPr>
      </w:pPr>
      <w:r w:rsidRPr="003927C8">
        <w:rPr>
          <w:rFonts w:cstheme="minorHAnsi"/>
          <w:sz w:val="24"/>
          <w:szCs w:val="24"/>
          <w:lang w:val="el-GR"/>
        </w:rPr>
        <w:lastRenderedPageBreak/>
        <w:t xml:space="preserve">Συγκεκριμένα, </w:t>
      </w:r>
      <w:r w:rsidR="007D10D4" w:rsidRPr="003927C8">
        <w:rPr>
          <w:rFonts w:cstheme="minorHAnsi"/>
          <w:sz w:val="24"/>
          <w:szCs w:val="24"/>
          <w:lang w:val="el-GR"/>
        </w:rPr>
        <w:t xml:space="preserve">οι </w:t>
      </w:r>
      <w:r w:rsidR="00077020" w:rsidRPr="003927C8">
        <w:rPr>
          <w:rFonts w:cstheme="minorHAnsi"/>
          <w:sz w:val="24"/>
          <w:szCs w:val="24"/>
          <w:lang w:val="el-GR"/>
        </w:rPr>
        <w:t>αιτήσεις για καταβολή</w:t>
      </w:r>
      <w:r w:rsidR="00792BBC" w:rsidRPr="003927C8">
        <w:rPr>
          <w:rFonts w:cstheme="minorHAnsi"/>
          <w:sz w:val="24"/>
          <w:szCs w:val="24"/>
          <w:lang w:val="el-GR"/>
        </w:rPr>
        <w:t xml:space="preserve"> ανεργιακού</w:t>
      </w:r>
      <w:r w:rsidR="00077020" w:rsidRPr="003927C8">
        <w:rPr>
          <w:rFonts w:cstheme="minorHAnsi"/>
          <w:sz w:val="24"/>
          <w:szCs w:val="24"/>
          <w:lang w:val="el-GR"/>
        </w:rPr>
        <w:t xml:space="preserve"> επιδόματος </w:t>
      </w:r>
      <w:r w:rsidR="007D10D4" w:rsidRPr="003927C8">
        <w:rPr>
          <w:rFonts w:cstheme="minorHAnsi"/>
          <w:sz w:val="24"/>
          <w:szCs w:val="24"/>
          <w:lang w:val="el-GR"/>
        </w:rPr>
        <w:t xml:space="preserve">που υποβλήθηκαν από τον </w:t>
      </w:r>
      <w:r w:rsidR="00077020" w:rsidRPr="003927C8">
        <w:rPr>
          <w:rFonts w:cstheme="minorHAnsi"/>
          <w:sz w:val="24"/>
          <w:szCs w:val="24"/>
          <w:lang w:val="el-GR"/>
        </w:rPr>
        <w:t xml:space="preserve">Οκτώβριο του 2023 </w:t>
      </w:r>
      <w:r w:rsidR="007D10D4" w:rsidRPr="003927C8">
        <w:rPr>
          <w:rFonts w:cstheme="minorHAnsi"/>
          <w:sz w:val="24"/>
          <w:szCs w:val="24"/>
          <w:lang w:val="el-GR"/>
        </w:rPr>
        <w:t xml:space="preserve">μέχρι τον Ιανουάριο του 2024 </w:t>
      </w:r>
      <w:r w:rsidR="00CF581A" w:rsidRPr="003927C8">
        <w:rPr>
          <w:rFonts w:cstheme="minorHAnsi"/>
          <w:sz w:val="24"/>
          <w:szCs w:val="24"/>
          <w:lang w:val="el-GR"/>
        </w:rPr>
        <w:t>ανέρχονται</w:t>
      </w:r>
      <w:r w:rsidR="009A3AA8" w:rsidRPr="003927C8">
        <w:rPr>
          <w:rFonts w:cstheme="minorHAnsi"/>
          <w:sz w:val="24"/>
          <w:szCs w:val="24"/>
          <w:lang w:val="el-GR"/>
        </w:rPr>
        <w:t xml:space="preserve"> σε 19.116</w:t>
      </w:r>
      <w:r w:rsidR="00565721" w:rsidRPr="003927C8">
        <w:rPr>
          <w:rFonts w:cstheme="minorHAnsi"/>
          <w:sz w:val="24"/>
          <w:szCs w:val="24"/>
          <w:lang w:val="el-GR"/>
        </w:rPr>
        <w:t xml:space="preserve"> και από αυτές έχει εξεταστεί το 93</w:t>
      </w:r>
      <w:r w:rsidR="00CF581A" w:rsidRPr="003927C8">
        <w:rPr>
          <w:rFonts w:cstheme="minorHAnsi"/>
          <w:sz w:val="24"/>
          <w:szCs w:val="24"/>
          <w:lang w:val="el-GR"/>
        </w:rPr>
        <w:t>,</w:t>
      </w:r>
      <w:r w:rsidR="00565721" w:rsidRPr="003927C8">
        <w:rPr>
          <w:rFonts w:cstheme="minorHAnsi"/>
          <w:sz w:val="24"/>
          <w:szCs w:val="24"/>
          <w:lang w:val="el-GR"/>
        </w:rPr>
        <w:t xml:space="preserve">7% που αντιστοιχεί σε </w:t>
      </w:r>
      <w:r w:rsidR="00F23552" w:rsidRPr="003927C8">
        <w:rPr>
          <w:rFonts w:cstheme="minorHAnsi"/>
          <w:sz w:val="24"/>
          <w:szCs w:val="24"/>
          <w:lang w:val="el-GR"/>
        </w:rPr>
        <w:t xml:space="preserve">17.916, από τις οποίες εγκρίθηκαν οι </w:t>
      </w:r>
      <w:r w:rsidR="00565721" w:rsidRPr="003927C8">
        <w:rPr>
          <w:rFonts w:cstheme="minorHAnsi"/>
          <w:sz w:val="24"/>
          <w:szCs w:val="24"/>
          <w:lang w:val="el-GR"/>
        </w:rPr>
        <w:t>16.124</w:t>
      </w:r>
      <w:r w:rsidR="009B3D76" w:rsidRPr="003927C8">
        <w:rPr>
          <w:rFonts w:cstheme="minorHAnsi"/>
          <w:sz w:val="24"/>
          <w:szCs w:val="24"/>
          <w:lang w:val="el-GR"/>
        </w:rPr>
        <w:t>, δηλαδή το 90%</w:t>
      </w:r>
      <w:r w:rsidR="00CF581A" w:rsidRPr="003927C8">
        <w:rPr>
          <w:rFonts w:cstheme="minorHAnsi"/>
          <w:sz w:val="24"/>
          <w:szCs w:val="24"/>
          <w:lang w:val="el-GR"/>
        </w:rPr>
        <w:t>,</w:t>
      </w:r>
      <w:r w:rsidR="009B3D76" w:rsidRPr="003927C8">
        <w:rPr>
          <w:rFonts w:cstheme="minorHAnsi"/>
          <w:sz w:val="24"/>
          <w:szCs w:val="24"/>
          <w:lang w:val="el-GR"/>
        </w:rPr>
        <w:t xml:space="preserve"> και απορρίφθηκαν οι 1.792, δηλαδή το 10%. </w:t>
      </w:r>
    </w:p>
    <w:p w14:paraId="0C49B388" w14:textId="77777777" w:rsidR="003C6124" w:rsidRPr="003927C8" w:rsidRDefault="007C39F0" w:rsidP="00DC1192">
      <w:pPr>
        <w:jc w:val="both"/>
        <w:rPr>
          <w:rFonts w:cstheme="minorHAnsi"/>
          <w:sz w:val="24"/>
          <w:szCs w:val="24"/>
          <w:lang w:val="el-GR"/>
        </w:rPr>
      </w:pPr>
      <w:r w:rsidRPr="003927C8">
        <w:rPr>
          <w:rFonts w:cstheme="minorHAnsi"/>
          <w:sz w:val="24"/>
          <w:szCs w:val="24"/>
          <w:lang w:val="el-GR"/>
        </w:rPr>
        <w:t xml:space="preserve">Διευκρινίζεται ότι οι κύριοι λόγοι για </w:t>
      </w:r>
      <w:r w:rsidR="00ED70B7" w:rsidRPr="003927C8">
        <w:rPr>
          <w:rFonts w:cstheme="minorHAnsi"/>
          <w:sz w:val="24"/>
          <w:szCs w:val="24"/>
          <w:lang w:val="el-GR"/>
        </w:rPr>
        <w:t xml:space="preserve">τους οποίους δεν εξετάστηκαν ακόμα οι αιτήσεις που εκκρεμούν είναι </w:t>
      </w:r>
      <w:r w:rsidR="008373E7" w:rsidRPr="003927C8">
        <w:rPr>
          <w:rFonts w:cstheme="minorHAnsi"/>
          <w:sz w:val="24"/>
          <w:szCs w:val="24"/>
          <w:lang w:val="el-GR"/>
        </w:rPr>
        <w:t xml:space="preserve">σχετικοί με την ανάγκη υποβολής </w:t>
      </w:r>
      <w:r w:rsidR="003C6124" w:rsidRPr="003927C8">
        <w:rPr>
          <w:rFonts w:cstheme="minorHAnsi"/>
          <w:sz w:val="24"/>
          <w:szCs w:val="24"/>
          <w:lang w:val="el-GR"/>
        </w:rPr>
        <w:t xml:space="preserve">από τους αιτητές </w:t>
      </w:r>
      <w:r w:rsidR="008373E7" w:rsidRPr="003927C8">
        <w:rPr>
          <w:rFonts w:cstheme="minorHAnsi"/>
          <w:sz w:val="24"/>
          <w:szCs w:val="24"/>
          <w:lang w:val="el-GR"/>
        </w:rPr>
        <w:t xml:space="preserve">στοιχείων </w:t>
      </w:r>
      <w:r w:rsidRPr="003927C8">
        <w:rPr>
          <w:rFonts w:cstheme="minorHAnsi"/>
          <w:sz w:val="24"/>
          <w:szCs w:val="24"/>
          <w:lang w:val="el-GR"/>
        </w:rPr>
        <w:t>που έχ</w:t>
      </w:r>
      <w:r w:rsidR="008373E7" w:rsidRPr="003927C8">
        <w:rPr>
          <w:rFonts w:cstheme="minorHAnsi"/>
          <w:sz w:val="24"/>
          <w:szCs w:val="24"/>
          <w:lang w:val="el-GR"/>
        </w:rPr>
        <w:t>ουν</w:t>
      </w:r>
      <w:r w:rsidRPr="003927C8">
        <w:rPr>
          <w:rFonts w:cstheme="minorHAnsi"/>
          <w:sz w:val="24"/>
          <w:szCs w:val="24"/>
          <w:lang w:val="el-GR"/>
        </w:rPr>
        <w:t xml:space="preserve"> ζητηθεί να προσκομιστούν από τις ΥΚΑ, όπως </w:t>
      </w:r>
      <w:r w:rsidR="008373E7" w:rsidRPr="003927C8">
        <w:rPr>
          <w:rFonts w:cstheme="minorHAnsi"/>
          <w:sz w:val="24"/>
          <w:szCs w:val="24"/>
          <w:lang w:val="el-GR"/>
        </w:rPr>
        <w:t xml:space="preserve">το </w:t>
      </w:r>
      <w:r w:rsidRPr="003927C8">
        <w:rPr>
          <w:rFonts w:cstheme="minorHAnsi"/>
          <w:sz w:val="24"/>
          <w:szCs w:val="24"/>
          <w:lang w:val="el-GR"/>
        </w:rPr>
        <w:t xml:space="preserve">συμπληρωμένο ερωτηματολόγιο </w:t>
      </w:r>
      <w:r w:rsidR="008373E7" w:rsidRPr="003927C8">
        <w:rPr>
          <w:rFonts w:cstheme="minorHAnsi"/>
          <w:sz w:val="24"/>
          <w:szCs w:val="24"/>
          <w:lang w:val="el-GR"/>
        </w:rPr>
        <w:t xml:space="preserve">εργοδότη </w:t>
      </w:r>
      <w:r w:rsidRPr="003927C8">
        <w:rPr>
          <w:rFonts w:cstheme="minorHAnsi"/>
          <w:sz w:val="24"/>
          <w:szCs w:val="24"/>
          <w:lang w:val="el-GR"/>
        </w:rPr>
        <w:t>και</w:t>
      </w:r>
      <w:r w:rsidR="003C6124" w:rsidRPr="003927C8">
        <w:rPr>
          <w:rFonts w:cstheme="minorHAnsi"/>
          <w:sz w:val="24"/>
          <w:szCs w:val="24"/>
          <w:lang w:val="el-GR"/>
        </w:rPr>
        <w:t xml:space="preserve"> το</w:t>
      </w:r>
      <w:r w:rsidRPr="003927C8">
        <w:rPr>
          <w:rFonts w:cstheme="minorHAnsi"/>
          <w:sz w:val="24"/>
          <w:szCs w:val="24"/>
          <w:lang w:val="el-GR"/>
        </w:rPr>
        <w:t xml:space="preserve"> πιστοποιητικ</w:t>
      </w:r>
      <w:r w:rsidR="003C6124" w:rsidRPr="003927C8">
        <w:rPr>
          <w:rFonts w:cstheme="minorHAnsi"/>
          <w:sz w:val="24"/>
          <w:szCs w:val="24"/>
          <w:lang w:val="el-GR"/>
        </w:rPr>
        <w:t>ό</w:t>
      </w:r>
      <w:r w:rsidRPr="003927C8">
        <w:rPr>
          <w:rFonts w:cstheme="minorHAnsi"/>
          <w:sz w:val="24"/>
          <w:szCs w:val="24"/>
          <w:lang w:val="el-GR"/>
        </w:rPr>
        <w:t xml:space="preserve"> με αριθμό Τραπεζικού Λογαριασμού.</w:t>
      </w:r>
    </w:p>
    <w:p w14:paraId="412FB62F" w14:textId="01979323" w:rsidR="008107A4" w:rsidRPr="003927C8" w:rsidRDefault="007C39F0" w:rsidP="00DC1192">
      <w:pPr>
        <w:jc w:val="both"/>
        <w:rPr>
          <w:rFonts w:cstheme="minorHAnsi"/>
          <w:sz w:val="24"/>
          <w:szCs w:val="24"/>
          <w:lang w:val="el-GR"/>
        </w:rPr>
      </w:pPr>
      <w:r w:rsidRPr="003927C8">
        <w:rPr>
          <w:rFonts w:cstheme="minorHAnsi"/>
          <w:sz w:val="24"/>
          <w:szCs w:val="24"/>
          <w:lang w:val="el-GR"/>
        </w:rPr>
        <w:t xml:space="preserve">Πιο συγκεκριμένα, </w:t>
      </w:r>
      <w:r w:rsidR="00B4718E" w:rsidRPr="003927C8">
        <w:rPr>
          <w:rFonts w:cstheme="minorHAnsi"/>
          <w:sz w:val="24"/>
          <w:szCs w:val="24"/>
          <w:lang w:val="el-GR"/>
        </w:rPr>
        <w:t xml:space="preserve">το ποσοστό </w:t>
      </w:r>
      <w:r w:rsidRPr="003927C8">
        <w:rPr>
          <w:rFonts w:cstheme="minorHAnsi"/>
          <w:sz w:val="24"/>
          <w:szCs w:val="24"/>
          <w:lang w:val="el-GR"/>
        </w:rPr>
        <w:t xml:space="preserve">των αιτήσεων </w:t>
      </w:r>
      <w:r w:rsidR="00B4718E" w:rsidRPr="003927C8">
        <w:rPr>
          <w:rFonts w:cstheme="minorHAnsi"/>
          <w:sz w:val="24"/>
          <w:szCs w:val="24"/>
          <w:lang w:val="el-GR"/>
        </w:rPr>
        <w:t xml:space="preserve">για τις οποίες </w:t>
      </w:r>
      <w:r w:rsidRPr="003927C8">
        <w:rPr>
          <w:rFonts w:cstheme="minorHAnsi"/>
          <w:sz w:val="24"/>
          <w:szCs w:val="24"/>
          <w:lang w:val="el-GR"/>
        </w:rPr>
        <w:t xml:space="preserve">η εξέταση έχει ολοκληρωθεί </w:t>
      </w:r>
      <w:r w:rsidR="00B4718E" w:rsidRPr="003927C8">
        <w:rPr>
          <w:rFonts w:cstheme="minorHAnsi"/>
          <w:sz w:val="24"/>
          <w:szCs w:val="24"/>
          <w:lang w:val="el-GR"/>
        </w:rPr>
        <w:t>κατανέμεται ως εξής</w:t>
      </w:r>
      <w:r w:rsidRPr="003927C8">
        <w:rPr>
          <w:rFonts w:cstheme="minorHAnsi"/>
          <w:sz w:val="24"/>
          <w:szCs w:val="24"/>
          <w:lang w:val="el-GR"/>
        </w:rPr>
        <w:t xml:space="preserve">: </w:t>
      </w:r>
      <w:r w:rsidR="00EE6DF1" w:rsidRPr="003927C8">
        <w:rPr>
          <w:rFonts w:cstheme="minorHAnsi"/>
          <w:sz w:val="24"/>
          <w:szCs w:val="24"/>
          <w:lang w:val="el-GR"/>
        </w:rPr>
        <w:t>95</w:t>
      </w:r>
      <w:r w:rsidR="00792BBC" w:rsidRPr="003927C8">
        <w:rPr>
          <w:rFonts w:cstheme="minorHAnsi"/>
          <w:sz w:val="24"/>
          <w:szCs w:val="24"/>
          <w:lang w:val="el-GR"/>
        </w:rPr>
        <w:t>,</w:t>
      </w:r>
      <w:r w:rsidR="00EE6DF1" w:rsidRPr="003927C8">
        <w:rPr>
          <w:rFonts w:cstheme="minorHAnsi"/>
          <w:sz w:val="24"/>
          <w:szCs w:val="24"/>
          <w:lang w:val="el-GR"/>
        </w:rPr>
        <w:t>1</w:t>
      </w:r>
      <w:r w:rsidR="004004FB" w:rsidRPr="003927C8">
        <w:rPr>
          <w:rFonts w:cstheme="minorHAnsi"/>
          <w:sz w:val="24"/>
          <w:szCs w:val="24"/>
          <w:lang w:val="el-GR"/>
        </w:rPr>
        <w:t xml:space="preserve">% για τον </w:t>
      </w:r>
      <w:r w:rsidRPr="003927C8">
        <w:rPr>
          <w:rFonts w:cstheme="minorHAnsi"/>
          <w:sz w:val="24"/>
          <w:szCs w:val="24"/>
          <w:lang w:val="el-GR"/>
        </w:rPr>
        <w:t>Οκτώβριο</w:t>
      </w:r>
      <w:r w:rsidR="004004FB" w:rsidRPr="003927C8">
        <w:rPr>
          <w:rFonts w:cstheme="minorHAnsi"/>
          <w:sz w:val="24"/>
          <w:szCs w:val="24"/>
          <w:lang w:val="el-GR"/>
        </w:rPr>
        <w:t xml:space="preserve"> του</w:t>
      </w:r>
      <w:r w:rsidRPr="003927C8">
        <w:rPr>
          <w:rFonts w:cstheme="minorHAnsi"/>
          <w:sz w:val="24"/>
          <w:szCs w:val="24"/>
          <w:lang w:val="el-GR"/>
        </w:rPr>
        <w:t xml:space="preserve"> 2023</w:t>
      </w:r>
      <w:r w:rsidR="004004FB" w:rsidRPr="003927C8">
        <w:rPr>
          <w:rFonts w:cstheme="minorHAnsi"/>
          <w:sz w:val="24"/>
          <w:szCs w:val="24"/>
          <w:lang w:val="el-GR"/>
        </w:rPr>
        <w:t xml:space="preserve">, </w:t>
      </w:r>
      <w:r w:rsidR="00EE6DF1" w:rsidRPr="003927C8">
        <w:rPr>
          <w:rFonts w:cstheme="minorHAnsi"/>
          <w:sz w:val="24"/>
          <w:szCs w:val="24"/>
          <w:lang w:val="el-GR"/>
        </w:rPr>
        <w:t>98</w:t>
      </w:r>
      <w:r w:rsidR="004004FB" w:rsidRPr="003927C8">
        <w:rPr>
          <w:rFonts w:cstheme="minorHAnsi"/>
          <w:sz w:val="24"/>
          <w:szCs w:val="24"/>
          <w:lang w:val="el-GR"/>
        </w:rPr>
        <w:t xml:space="preserve">% για τον </w:t>
      </w:r>
      <w:r w:rsidRPr="003927C8">
        <w:rPr>
          <w:rFonts w:cstheme="minorHAnsi"/>
          <w:sz w:val="24"/>
          <w:szCs w:val="24"/>
          <w:lang w:val="el-GR"/>
        </w:rPr>
        <w:t>Νοέμβριο</w:t>
      </w:r>
      <w:r w:rsidR="004004FB" w:rsidRPr="003927C8">
        <w:rPr>
          <w:rFonts w:cstheme="minorHAnsi"/>
          <w:sz w:val="24"/>
          <w:szCs w:val="24"/>
          <w:lang w:val="el-GR"/>
        </w:rPr>
        <w:t xml:space="preserve"> του</w:t>
      </w:r>
      <w:r w:rsidRPr="003927C8">
        <w:rPr>
          <w:rFonts w:cstheme="minorHAnsi"/>
          <w:sz w:val="24"/>
          <w:szCs w:val="24"/>
          <w:lang w:val="el-GR"/>
        </w:rPr>
        <w:t xml:space="preserve"> 2023</w:t>
      </w:r>
      <w:r w:rsidR="00EE6DF1" w:rsidRPr="003927C8">
        <w:rPr>
          <w:rFonts w:cstheme="minorHAnsi"/>
          <w:sz w:val="24"/>
          <w:szCs w:val="24"/>
          <w:lang w:val="el-GR"/>
        </w:rPr>
        <w:t>, 94</w:t>
      </w:r>
      <w:r w:rsidR="00792BBC" w:rsidRPr="003927C8">
        <w:rPr>
          <w:rFonts w:cstheme="minorHAnsi"/>
          <w:sz w:val="24"/>
          <w:szCs w:val="24"/>
          <w:lang w:val="el-GR"/>
        </w:rPr>
        <w:t>,</w:t>
      </w:r>
      <w:r w:rsidR="00EE6DF1" w:rsidRPr="003927C8">
        <w:rPr>
          <w:rFonts w:cstheme="minorHAnsi"/>
          <w:sz w:val="24"/>
          <w:szCs w:val="24"/>
          <w:lang w:val="el-GR"/>
        </w:rPr>
        <w:t xml:space="preserve">4% για τον </w:t>
      </w:r>
      <w:r w:rsidRPr="003927C8">
        <w:rPr>
          <w:rFonts w:cstheme="minorHAnsi"/>
          <w:sz w:val="24"/>
          <w:szCs w:val="24"/>
          <w:lang w:val="el-GR"/>
        </w:rPr>
        <w:t>Δεκέμβριο</w:t>
      </w:r>
      <w:r w:rsidR="00EE6DF1" w:rsidRPr="003927C8">
        <w:rPr>
          <w:rFonts w:cstheme="minorHAnsi"/>
          <w:sz w:val="24"/>
          <w:szCs w:val="24"/>
          <w:lang w:val="el-GR"/>
        </w:rPr>
        <w:t xml:space="preserve"> του</w:t>
      </w:r>
      <w:r w:rsidRPr="003927C8">
        <w:rPr>
          <w:rFonts w:cstheme="minorHAnsi"/>
          <w:sz w:val="24"/>
          <w:szCs w:val="24"/>
          <w:lang w:val="el-GR"/>
        </w:rPr>
        <w:t xml:space="preserve"> 202</w:t>
      </w:r>
      <w:r w:rsidR="00EE6DF1" w:rsidRPr="003927C8">
        <w:rPr>
          <w:rFonts w:cstheme="minorHAnsi"/>
          <w:sz w:val="24"/>
          <w:szCs w:val="24"/>
          <w:lang w:val="el-GR"/>
        </w:rPr>
        <w:t xml:space="preserve">3 και </w:t>
      </w:r>
      <w:r w:rsidR="004848A5" w:rsidRPr="003927C8">
        <w:rPr>
          <w:rFonts w:cstheme="minorHAnsi"/>
          <w:sz w:val="24"/>
          <w:szCs w:val="24"/>
          <w:lang w:val="el-GR"/>
        </w:rPr>
        <w:t>83</w:t>
      </w:r>
      <w:r w:rsidR="00792BBC" w:rsidRPr="003927C8">
        <w:rPr>
          <w:rFonts w:cstheme="minorHAnsi"/>
          <w:sz w:val="24"/>
          <w:szCs w:val="24"/>
          <w:lang w:val="el-GR"/>
        </w:rPr>
        <w:t>,</w:t>
      </w:r>
      <w:r w:rsidR="004848A5" w:rsidRPr="003927C8">
        <w:rPr>
          <w:rFonts w:cstheme="minorHAnsi"/>
          <w:sz w:val="24"/>
          <w:szCs w:val="24"/>
          <w:lang w:val="el-GR"/>
        </w:rPr>
        <w:t>9% για τον</w:t>
      </w:r>
      <w:r w:rsidRPr="003927C8">
        <w:rPr>
          <w:rFonts w:cstheme="minorHAnsi"/>
          <w:sz w:val="24"/>
          <w:szCs w:val="24"/>
          <w:lang w:val="el-GR"/>
        </w:rPr>
        <w:t xml:space="preserve"> Ιανουάριο 2024</w:t>
      </w:r>
      <w:r w:rsidR="004848A5" w:rsidRPr="003927C8">
        <w:rPr>
          <w:rFonts w:cstheme="minorHAnsi"/>
          <w:sz w:val="24"/>
          <w:szCs w:val="24"/>
          <w:lang w:val="el-GR"/>
        </w:rPr>
        <w:t>.</w:t>
      </w:r>
    </w:p>
    <w:p w14:paraId="41AFAA80" w14:textId="1C5B083C" w:rsidR="009B604D" w:rsidRPr="003927C8" w:rsidRDefault="009B604D" w:rsidP="00DC1192">
      <w:pPr>
        <w:jc w:val="both"/>
        <w:rPr>
          <w:rFonts w:cstheme="minorHAnsi"/>
          <w:sz w:val="24"/>
          <w:szCs w:val="24"/>
          <w:lang w:val="el-GR"/>
        </w:rPr>
      </w:pPr>
      <w:r w:rsidRPr="003927C8">
        <w:rPr>
          <w:rFonts w:cstheme="minorHAnsi"/>
          <w:sz w:val="24"/>
          <w:szCs w:val="24"/>
          <w:lang w:val="el-GR"/>
        </w:rPr>
        <w:t xml:space="preserve">Επιπρόσθετα, σημειώνεται ότι από την </w:t>
      </w:r>
      <w:r w:rsidR="004136DB" w:rsidRPr="003927C8">
        <w:rPr>
          <w:rFonts w:cstheme="minorHAnsi"/>
          <w:sz w:val="24"/>
          <w:szCs w:val="24"/>
          <w:lang w:val="el-GR"/>
        </w:rPr>
        <w:t xml:space="preserve">1/10/2023 – 31/1/2024 έχουν υποβληθεί </w:t>
      </w:r>
      <w:r w:rsidRPr="003927C8">
        <w:rPr>
          <w:rFonts w:cstheme="minorHAnsi"/>
          <w:sz w:val="24"/>
          <w:szCs w:val="24"/>
          <w:lang w:val="el-GR"/>
        </w:rPr>
        <w:t>10.644 αιτήσει</w:t>
      </w:r>
      <w:r w:rsidR="004136DB" w:rsidRPr="003927C8">
        <w:rPr>
          <w:rFonts w:cstheme="minorHAnsi"/>
          <w:sz w:val="24"/>
          <w:szCs w:val="24"/>
          <w:lang w:val="el-GR"/>
        </w:rPr>
        <w:t>ς για καταβολή αν</w:t>
      </w:r>
      <w:r w:rsidR="00792BBC" w:rsidRPr="003927C8">
        <w:rPr>
          <w:rFonts w:cstheme="minorHAnsi"/>
          <w:sz w:val="24"/>
          <w:szCs w:val="24"/>
          <w:lang w:val="el-GR"/>
        </w:rPr>
        <w:t>ε</w:t>
      </w:r>
      <w:r w:rsidR="004136DB" w:rsidRPr="003927C8">
        <w:rPr>
          <w:rFonts w:cstheme="minorHAnsi"/>
          <w:sz w:val="24"/>
          <w:szCs w:val="24"/>
          <w:lang w:val="el-GR"/>
        </w:rPr>
        <w:t xml:space="preserve">ργιακού επιδόματος από </w:t>
      </w:r>
      <w:r w:rsidRPr="003927C8">
        <w:rPr>
          <w:rFonts w:cstheme="minorHAnsi"/>
          <w:sz w:val="24"/>
          <w:szCs w:val="24"/>
          <w:lang w:val="el-GR"/>
        </w:rPr>
        <w:t xml:space="preserve">αιτητές της ξενοδοχειακής βιομηχανίας, </w:t>
      </w:r>
      <w:r w:rsidR="004136DB" w:rsidRPr="003927C8">
        <w:rPr>
          <w:rFonts w:cstheme="minorHAnsi"/>
          <w:sz w:val="24"/>
          <w:szCs w:val="24"/>
          <w:lang w:val="el-GR"/>
        </w:rPr>
        <w:t xml:space="preserve">και από αυτές έχει ήδη εξεταστεί το </w:t>
      </w:r>
      <w:r w:rsidRPr="003927C8">
        <w:rPr>
          <w:rFonts w:cstheme="minorHAnsi"/>
          <w:sz w:val="24"/>
          <w:szCs w:val="24"/>
          <w:lang w:val="el-GR"/>
        </w:rPr>
        <w:t>96%.</w:t>
      </w:r>
    </w:p>
    <w:p w14:paraId="01112273" w14:textId="0B46F9B7" w:rsidR="00545945" w:rsidRPr="003927C8" w:rsidRDefault="00545945" w:rsidP="00DC1192">
      <w:pPr>
        <w:jc w:val="both"/>
        <w:rPr>
          <w:rFonts w:cstheme="minorHAnsi"/>
          <w:sz w:val="24"/>
          <w:szCs w:val="24"/>
          <w:lang w:val="el-GR"/>
        </w:rPr>
      </w:pPr>
      <w:r w:rsidRPr="003927C8">
        <w:rPr>
          <w:rFonts w:cstheme="minorHAnsi"/>
          <w:b/>
          <w:bCs/>
          <w:sz w:val="24"/>
          <w:szCs w:val="24"/>
          <w:lang w:val="el-GR"/>
        </w:rPr>
        <w:t>Υποστηρίξαμε περισσότερο τους νέους εργαζόμενους για να αποκτήσουν επαγγελματική εμπειρία, για να αναπτύξουν τις δεξιότητ</w:t>
      </w:r>
      <w:r w:rsidR="00632282" w:rsidRPr="003927C8">
        <w:rPr>
          <w:rFonts w:cstheme="minorHAnsi"/>
          <w:b/>
          <w:bCs/>
          <w:sz w:val="24"/>
          <w:szCs w:val="24"/>
          <w:lang w:val="el-GR"/>
        </w:rPr>
        <w:t>έ</w:t>
      </w:r>
      <w:r w:rsidRPr="003927C8">
        <w:rPr>
          <w:rFonts w:cstheme="minorHAnsi"/>
          <w:b/>
          <w:bCs/>
          <w:sz w:val="24"/>
          <w:szCs w:val="24"/>
          <w:lang w:val="el-GR"/>
        </w:rPr>
        <w:t>ς τους και για να δημιουργήσουν τις οικογένει</w:t>
      </w:r>
      <w:r w:rsidR="00632282" w:rsidRPr="003927C8">
        <w:rPr>
          <w:rFonts w:cstheme="minorHAnsi"/>
          <w:b/>
          <w:bCs/>
          <w:sz w:val="24"/>
          <w:szCs w:val="24"/>
          <w:lang w:val="el-GR"/>
        </w:rPr>
        <w:t>έ</w:t>
      </w:r>
      <w:r w:rsidRPr="003927C8">
        <w:rPr>
          <w:rFonts w:cstheme="minorHAnsi"/>
          <w:b/>
          <w:bCs/>
          <w:sz w:val="24"/>
          <w:szCs w:val="24"/>
          <w:lang w:val="el-GR"/>
        </w:rPr>
        <w:t>ς τους:</w:t>
      </w:r>
      <w:r w:rsidRPr="003927C8">
        <w:rPr>
          <w:rFonts w:cstheme="minorHAnsi"/>
          <w:sz w:val="24"/>
          <w:szCs w:val="24"/>
          <w:lang w:val="el-GR"/>
        </w:rPr>
        <w:t xml:space="preserve"> Με τη Συμφωνία για την αύξηση </w:t>
      </w:r>
      <w:r w:rsidR="00121346" w:rsidRPr="003927C8">
        <w:rPr>
          <w:rFonts w:cstheme="minorHAnsi"/>
          <w:sz w:val="24"/>
          <w:szCs w:val="24"/>
          <w:lang w:val="el-GR"/>
        </w:rPr>
        <w:t>κατά</w:t>
      </w:r>
      <w:r w:rsidRPr="003927C8">
        <w:rPr>
          <w:rFonts w:cstheme="minorHAnsi"/>
          <w:sz w:val="24"/>
          <w:szCs w:val="24"/>
          <w:lang w:val="el-GR"/>
        </w:rPr>
        <w:t xml:space="preserve"> €100 των απολαβών για 500 νέους ασκούμενους δικηγόρους και μηχανικούς, με την έναρξη των Συμβάσεων για προγράμματα ανάπτυξης πράσινων και ψηφιακών δεξιοτήτων για 34 000 συμμετέχοντες, και με τον Νόμο για την αύξηση της άδειας μητρότητας στους </w:t>
      </w:r>
      <w:r w:rsidR="00121346" w:rsidRPr="003927C8">
        <w:rPr>
          <w:rFonts w:cstheme="minorHAnsi"/>
          <w:sz w:val="24"/>
          <w:szCs w:val="24"/>
          <w:lang w:val="el-GR"/>
        </w:rPr>
        <w:t>πεντέμισι</w:t>
      </w:r>
      <w:r w:rsidRPr="003927C8">
        <w:rPr>
          <w:rFonts w:cstheme="minorHAnsi"/>
          <w:sz w:val="24"/>
          <w:szCs w:val="24"/>
          <w:lang w:val="el-GR"/>
        </w:rPr>
        <w:t xml:space="preserve"> μήνες για 5</w:t>
      </w:r>
      <w:r w:rsidR="00C1049D" w:rsidRPr="003927C8">
        <w:rPr>
          <w:rFonts w:cstheme="minorHAnsi"/>
          <w:sz w:val="24"/>
          <w:szCs w:val="24"/>
          <w:lang w:val="el-GR"/>
        </w:rPr>
        <w:t xml:space="preserve"> </w:t>
      </w:r>
      <w:r w:rsidRPr="003927C8">
        <w:rPr>
          <w:rFonts w:cstheme="minorHAnsi"/>
          <w:sz w:val="24"/>
          <w:szCs w:val="24"/>
          <w:lang w:val="el-GR"/>
        </w:rPr>
        <w:t xml:space="preserve">000 νέες εργαζόμενες μητέρες που θα μπορούν να μείνουν στο σπίτι για ακόμα </w:t>
      </w:r>
      <w:r w:rsidR="00C1049D" w:rsidRPr="003927C8">
        <w:rPr>
          <w:rFonts w:cstheme="minorHAnsi"/>
          <w:sz w:val="24"/>
          <w:szCs w:val="24"/>
          <w:lang w:val="el-GR"/>
        </w:rPr>
        <w:t>ένα</w:t>
      </w:r>
      <w:r w:rsidRPr="003927C8">
        <w:rPr>
          <w:rFonts w:cstheme="minorHAnsi"/>
          <w:sz w:val="24"/>
          <w:szCs w:val="24"/>
          <w:lang w:val="el-GR"/>
        </w:rPr>
        <w:t xml:space="preserve"> μήνα μαζί με το νεογέννητο παιδί τους.</w:t>
      </w:r>
    </w:p>
    <w:p w14:paraId="429842A3" w14:textId="77777777" w:rsidR="000B5396" w:rsidRPr="003927C8" w:rsidRDefault="000B5396" w:rsidP="00DC1192">
      <w:pPr>
        <w:jc w:val="both"/>
        <w:rPr>
          <w:rFonts w:cstheme="minorHAnsi"/>
          <w:sz w:val="24"/>
          <w:szCs w:val="24"/>
          <w:lang w:val="el-GR"/>
        </w:rPr>
      </w:pPr>
    </w:p>
    <w:p w14:paraId="0963473C" w14:textId="25EE3344" w:rsidR="00545945" w:rsidRPr="003927C8" w:rsidRDefault="00545945" w:rsidP="00DC1192">
      <w:pPr>
        <w:jc w:val="both"/>
        <w:rPr>
          <w:rFonts w:cstheme="minorHAnsi"/>
          <w:sz w:val="24"/>
          <w:szCs w:val="24"/>
          <w:lang w:val="el-GR"/>
        </w:rPr>
      </w:pPr>
      <w:r w:rsidRPr="003927C8">
        <w:rPr>
          <w:rFonts w:cstheme="minorHAnsi"/>
          <w:sz w:val="24"/>
          <w:szCs w:val="24"/>
          <w:lang w:val="el-GR"/>
        </w:rPr>
        <w:t xml:space="preserve">Η μεθοδική υλοποίηση του Προγράμματος Διακυβέρνησης θα συνεχιστεί, σύμφωνα με τη λαϊκή εντολή που έλαβε ο Πρόεδρος της Δημοκρατίας για τη μετάβαση σε μια νέα πολιτική εποχή. Η κριτική είναι χρήσιμη και εποικοδομητική, σε συνδυασμό με τη διαρκή αυτοκριτική για να γινόμαστε καλύτεροι και αποτελεσματικότεροι. Κατά τον πρώτο χρόνο της Διακυβέρνησης έχουν γίνει σταθερά βήματα προς τα εμπρός και έχουν επιτευχθεί σημαντικά ανθρωποκεντρικά αποτελέσματα για τους πολίτες. Θα συνεχίσουμε την καθημερινή επαφή με τους πολίτες, τον διαρκή διάλογο με την κοινωνία, και την ουσιαστική διαβούλευση με τις πολιτικές δυνάμεις για να ενισχύσουμε τη συνεργασία και να οικοδομήσουμε την ενότητα που χρειάζεται η χώρα μας ώστε να οδεύσει προς το μέλλον με ασφάλεια και αισιοδοξία. </w:t>
      </w:r>
    </w:p>
    <w:p w14:paraId="3A31A341" w14:textId="77777777" w:rsidR="0085237B" w:rsidRPr="003927C8" w:rsidRDefault="0085237B" w:rsidP="00DC1192">
      <w:pPr>
        <w:jc w:val="both"/>
        <w:rPr>
          <w:rFonts w:cstheme="minorHAnsi"/>
          <w:sz w:val="24"/>
          <w:szCs w:val="24"/>
          <w:lang w:val="el-GR"/>
        </w:rPr>
      </w:pPr>
    </w:p>
    <w:p w14:paraId="788329B1" w14:textId="44116C61" w:rsidR="003A367D" w:rsidRPr="003927C8" w:rsidRDefault="0085237B" w:rsidP="00DC1192">
      <w:pPr>
        <w:jc w:val="both"/>
        <w:rPr>
          <w:rFonts w:cstheme="minorHAnsi"/>
          <w:sz w:val="24"/>
          <w:szCs w:val="24"/>
          <w:lang w:val="el-GR"/>
        </w:rPr>
      </w:pPr>
      <w:r w:rsidRPr="003927C8">
        <w:rPr>
          <w:rFonts w:cstheme="minorHAnsi"/>
          <w:sz w:val="24"/>
          <w:szCs w:val="24"/>
          <w:lang w:val="el-GR"/>
        </w:rPr>
        <w:t>Συνεχίζουμε τ</w:t>
      </w:r>
      <w:r w:rsidR="00233ADA" w:rsidRPr="003927C8">
        <w:rPr>
          <w:rFonts w:cstheme="minorHAnsi"/>
          <w:sz w:val="24"/>
          <w:szCs w:val="24"/>
          <w:lang w:val="el-GR"/>
        </w:rPr>
        <w:t>ον δεύτερο χρόνο</w:t>
      </w:r>
      <w:r w:rsidRPr="003927C8">
        <w:rPr>
          <w:rFonts w:cstheme="minorHAnsi"/>
          <w:sz w:val="24"/>
          <w:szCs w:val="24"/>
          <w:lang w:val="el-GR"/>
        </w:rPr>
        <w:t xml:space="preserve"> υλοποίηση</w:t>
      </w:r>
      <w:r w:rsidR="00233ADA" w:rsidRPr="003927C8">
        <w:rPr>
          <w:rFonts w:cstheme="minorHAnsi"/>
          <w:sz w:val="24"/>
          <w:szCs w:val="24"/>
          <w:lang w:val="el-GR"/>
        </w:rPr>
        <w:t>ς</w:t>
      </w:r>
      <w:r w:rsidRPr="003927C8">
        <w:rPr>
          <w:rFonts w:cstheme="minorHAnsi"/>
          <w:sz w:val="24"/>
          <w:szCs w:val="24"/>
          <w:lang w:val="el-GR"/>
        </w:rPr>
        <w:t xml:space="preserve"> του Προγράμματος Διακυβέρνησης </w:t>
      </w:r>
      <w:r w:rsidR="002C11CE" w:rsidRPr="003927C8">
        <w:rPr>
          <w:rFonts w:cstheme="minorHAnsi"/>
          <w:sz w:val="24"/>
          <w:szCs w:val="24"/>
          <w:lang w:val="el-GR"/>
        </w:rPr>
        <w:t>μέσα από τον ανθρωποκεντρικό προγραμματισμό</w:t>
      </w:r>
      <w:r w:rsidR="00233ADA" w:rsidRPr="003927C8">
        <w:rPr>
          <w:rFonts w:cstheme="minorHAnsi"/>
          <w:sz w:val="24"/>
          <w:szCs w:val="24"/>
          <w:lang w:val="el-GR"/>
        </w:rPr>
        <w:t xml:space="preserve"> για το μέλλον</w:t>
      </w:r>
      <w:r w:rsidR="002F4586" w:rsidRPr="003927C8">
        <w:rPr>
          <w:rFonts w:cstheme="minorHAnsi"/>
          <w:sz w:val="24"/>
          <w:szCs w:val="24"/>
          <w:lang w:val="el-GR"/>
        </w:rPr>
        <w:t xml:space="preserve"> του Υπουργείου Εργασία</w:t>
      </w:r>
      <w:r w:rsidR="0085427F" w:rsidRPr="003927C8">
        <w:rPr>
          <w:rFonts w:cstheme="minorHAnsi"/>
          <w:sz w:val="24"/>
          <w:szCs w:val="24"/>
          <w:lang w:val="el-GR"/>
        </w:rPr>
        <w:t>ς</w:t>
      </w:r>
      <w:r w:rsidR="002F4586" w:rsidRPr="003927C8">
        <w:rPr>
          <w:rFonts w:cstheme="minorHAnsi"/>
          <w:sz w:val="24"/>
          <w:szCs w:val="24"/>
          <w:lang w:val="el-GR"/>
        </w:rPr>
        <w:t xml:space="preserve"> και Κοινωνικών Ασφαλίσεων.</w:t>
      </w:r>
    </w:p>
    <w:p w14:paraId="569E8DB6" w14:textId="0FF3013D" w:rsidR="00545945" w:rsidRPr="003927C8" w:rsidRDefault="00141978" w:rsidP="00DC1192">
      <w:pPr>
        <w:jc w:val="both"/>
        <w:rPr>
          <w:rFonts w:cstheme="minorHAnsi"/>
          <w:sz w:val="24"/>
          <w:szCs w:val="24"/>
          <w:lang w:val="el-GR"/>
        </w:rPr>
      </w:pPr>
      <w:r w:rsidRPr="003927C8">
        <w:rPr>
          <w:rFonts w:cstheme="minorHAnsi"/>
          <w:sz w:val="24"/>
          <w:szCs w:val="24"/>
          <w:lang w:val="el-GR"/>
        </w:rPr>
        <w:t>Είμαι αισιόδοξος ότι μαζί με τους κοινωνικούς εταίρους θα καταφέρουμε να διαφυλάξουμε την εργατική ειρήνη</w:t>
      </w:r>
      <w:r w:rsidR="00093D37" w:rsidRPr="003927C8">
        <w:rPr>
          <w:rFonts w:cstheme="minorHAnsi"/>
          <w:sz w:val="24"/>
          <w:szCs w:val="24"/>
          <w:lang w:val="el-GR"/>
        </w:rPr>
        <w:t xml:space="preserve">, να ενδυναμώσουμε περισσότερο την τριμερή κοινωνική συνεργασία και τον κοινωνικό διάλογο, να ανανεώσουμε τις συμφωνίες που εκκρεμούν και να </w:t>
      </w:r>
      <w:r w:rsidR="008C585F" w:rsidRPr="003927C8">
        <w:rPr>
          <w:rFonts w:cstheme="minorHAnsi"/>
          <w:sz w:val="24"/>
          <w:szCs w:val="24"/>
          <w:lang w:val="el-GR"/>
        </w:rPr>
        <w:t xml:space="preserve">διαμορφώσουμε μαζί νέες μεγάλες κοινωνικές συμφωνίες. </w:t>
      </w:r>
    </w:p>
    <w:p w14:paraId="3184A500" w14:textId="2DB29927" w:rsidR="001704F9" w:rsidRPr="003927C8" w:rsidRDefault="0085427F" w:rsidP="00DC1192">
      <w:pPr>
        <w:jc w:val="both"/>
        <w:rPr>
          <w:rFonts w:cstheme="minorHAnsi"/>
          <w:sz w:val="24"/>
          <w:szCs w:val="24"/>
          <w:lang w:val="el-GR"/>
        </w:rPr>
      </w:pPr>
      <w:r w:rsidRPr="003927C8">
        <w:rPr>
          <w:rFonts w:cstheme="minorHAnsi"/>
          <w:sz w:val="24"/>
          <w:szCs w:val="24"/>
          <w:lang w:val="el-GR"/>
        </w:rPr>
        <w:lastRenderedPageBreak/>
        <w:t xml:space="preserve">Είμαι σίγουρος ότι υπό την καθοδήγηση του Προέδρου της Δημοκρατίας και σε συνεργασία με τα συναρμόδια Υπουργεία, </w:t>
      </w:r>
      <w:r w:rsidR="004C1AEF" w:rsidRPr="003927C8">
        <w:rPr>
          <w:rFonts w:cstheme="minorHAnsi"/>
          <w:sz w:val="24"/>
          <w:szCs w:val="24"/>
          <w:lang w:val="el-GR"/>
        </w:rPr>
        <w:t xml:space="preserve">μέσα από τον πολιτικό διάλογο με τις </w:t>
      </w:r>
      <w:r w:rsidR="00302C0D" w:rsidRPr="003927C8">
        <w:rPr>
          <w:rFonts w:cstheme="minorHAnsi"/>
          <w:sz w:val="24"/>
          <w:szCs w:val="24"/>
          <w:lang w:val="el-GR"/>
        </w:rPr>
        <w:t>πολιτικές</w:t>
      </w:r>
      <w:r w:rsidR="004C1AEF" w:rsidRPr="003927C8">
        <w:rPr>
          <w:rFonts w:cstheme="minorHAnsi"/>
          <w:sz w:val="24"/>
          <w:szCs w:val="24"/>
          <w:lang w:val="el-GR"/>
        </w:rPr>
        <w:t xml:space="preserve"> δυνάμεις, τον κοινωνικό διάλογο με τους κοινωνικούς εταίρους και την καθημερινή άμεση επαφή με τους πολίτες, θα καταφέρουμε </w:t>
      </w:r>
      <w:r w:rsidR="001704F9" w:rsidRPr="003927C8">
        <w:rPr>
          <w:rFonts w:cstheme="minorHAnsi"/>
          <w:sz w:val="24"/>
          <w:szCs w:val="24"/>
          <w:lang w:val="el-GR"/>
        </w:rPr>
        <w:t>περισσότερα ανθρωποκεντρικά</w:t>
      </w:r>
      <w:r w:rsidR="004C1AEF" w:rsidRPr="003927C8">
        <w:rPr>
          <w:rFonts w:cstheme="minorHAnsi"/>
          <w:sz w:val="24"/>
          <w:szCs w:val="24"/>
          <w:lang w:val="el-GR"/>
        </w:rPr>
        <w:t xml:space="preserve"> αποτελέσματα </w:t>
      </w:r>
      <w:r w:rsidR="001704F9" w:rsidRPr="003927C8">
        <w:rPr>
          <w:rFonts w:cstheme="minorHAnsi"/>
          <w:sz w:val="24"/>
          <w:szCs w:val="24"/>
          <w:lang w:val="el-GR"/>
        </w:rPr>
        <w:t xml:space="preserve">για τους πολίτες. </w:t>
      </w:r>
    </w:p>
    <w:p w14:paraId="6329D3D1" w14:textId="1DDEB34A" w:rsidR="003A367D" w:rsidRPr="003927C8" w:rsidRDefault="00AD7BB3" w:rsidP="00DC1192">
      <w:pPr>
        <w:jc w:val="both"/>
        <w:rPr>
          <w:rFonts w:cstheme="minorHAnsi"/>
          <w:sz w:val="24"/>
          <w:szCs w:val="24"/>
          <w:lang w:val="el-GR"/>
        </w:rPr>
      </w:pPr>
      <w:r w:rsidRPr="003927C8">
        <w:rPr>
          <w:rFonts w:cstheme="minorHAnsi"/>
          <w:sz w:val="24"/>
          <w:szCs w:val="24"/>
          <w:lang w:val="el-GR"/>
        </w:rPr>
        <w:t xml:space="preserve">Στο πλαίσιο του </w:t>
      </w:r>
      <w:r w:rsidR="002B0B27" w:rsidRPr="003927C8">
        <w:rPr>
          <w:rFonts w:cstheme="minorHAnsi"/>
          <w:sz w:val="24"/>
          <w:szCs w:val="24"/>
          <w:lang w:val="el-GR"/>
        </w:rPr>
        <w:t>Προγραμματισμού</w:t>
      </w:r>
      <w:r w:rsidRPr="003927C8">
        <w:rPr>
          <w:rFonts w:cstheme="minorHAnsi"/>
          <w:sz w:val="24"/>
          <w:szCs w:val="24"/>
          <w:lang w:val="el-GR"/>
        </w:rPr>
        <w:t xml:space="preserve"> του Υπουργείου Εργασίας για το 2024:</w:t>
      </w:r>
      <w:r w:rsidR="004C1AEF" w:rsidRPr="003927C8">
        <w:rPr>
          <w:rFonts w:cstheme="minorHAnsi"/>
          <w:sz w:val="24"/>
          <w:szCs w:val="24"/>
          <w:lang w:val="el-GR"/>
        </w:rPr>
        <w:t xml:space="preserve"> </w:t>
      </w:r>
    </w:p>
    <w:p w14:paraId="28F33B92" w14:textId="0238450A" w:rsidR="003A367D" w:rsidRPr="003927C8" w:rsidRDefault="003A367D" w:rsidP="001138DB">
      <w:pPr>
        <w:spacing w:before="100" w:beforeAutospacing="1" w:after="120" w:line="276" w:lineRule="auto"/>
        <w:jc w:val="both"/>
        <w:rPr>
          <w:rFonts w:cstheme="minorHAnsi"/>
          <w:sz w:val="24"/>
          <w:szCs w:val="24"/>
          <w:lang w:val="el-GR"/>
        </w:rPr>
      </w:pPr>
      <w:r w:rsidRPr="003927C8">
        <w:rPr>
          <w:rFonts w:cstheme="minorHAnsi"/>
          <w:sz w:val="24"/>
          <w:szCs w:val="24"/>
          <w:lang w:val="el-GR"/>
        </w:rPr>
        <w:t>Ρυθμίζουμε καλύτερα τους όρους και τις συνθήκες της εργασίας</w:t>
      </w:r>
      <w:r w:rsidR="000B5D63" w:rsidRPr="003927C8">
        <w:rPr>
          <w:rFonts w:cstheme="minorHAnsi"/>
          <w:sz w:val="24"/>
          <w:szCs w:val="24"/>
          <w:lang w:val="el-GR"/>
        </w:rPr>
        <w:t xml:space="preserve"> με την κατάθεση νομοσχεδίου για την </w:t>
      </w:r>
      <w:r w:rsidR="00DA0B29" w:rsidRPr="003927C8">
        <w:rPr>
          <w:rFonts w:cstheme="minorHAnsi"/>
          <w:sz w:val="24"/>
          <w:szCs w:val="24"/>
          <w:lang w:val="el-GR"/>
        </w:rPr>
        <w:t xml:space="preserve">αντιμετώπιση της βίας και της παρενόχλησης, με </w:t>
      </w:r>
      <w:r w:rsidR="00E52E2A" w:rsidRPr="003927C8">
        <w:rPr>
          <w:rFonts w:cstheme="minorHAnsi"/>
          <w:sz w:val="24"/>
          <w:szCs w:val="24"/>
          <w:lang w:val="el-GR"/>
        </w:rPr>
        <w:t xml:space="preserve">Σχέδιο Κινήτρων για τους εργοδότες που εφαρμόζουν καλές εργασιακές πρακτικές και με την </w:t>
      </w:r>
      <w:r w:rsidR="006A4CA5" w:rsidRPr="003927C8">
        <w:rPr>
          <w:rFonts w:cstheme="minorHAnsi"/>
          <w:sz w:val="24"/>
          <w:szCs w:val="24"/>
          <w:lang w:val="el-GR"/>
        </w:rPr>
        <w:t xml:space="preserve">εναρμόνιση της εθνικής νομοθεσίας για επαρκείς κατώτατους μισθούς, για </w:t>
      </w:r>
      <w:r w:rsidR="009D70C1" w:rsidRPr="003927C8">
        <w:rPr>
          <w:rFonts w:cstheme="minorHAnsi"/>
          <w:sz w:val="24"/>
          <w:szCs w:val="24"/>
          <w:lang w:val="el-GR"/>
        </w:rPr>
        <w:t xml:space="preserve">την </w:t>
      </w:r>
      <w:r w:rsidR="006A4CA5" w:rsidRPr="003927C8">
        <w:rPr>
          <w:rFonts w:cstheme="minorHAnsi"/>
          <w:sz w:val="24"/>
          <w:szCs w:val="24"/>
          <w:lang w:val="el-GR"/>
        </w:rPr>
        <w:t xml:space="preserve">περαιτέρω ενίσχυση </w:t>
      </w:r>
      <w:r w:rsidR="009D70C1" w:rsidRPr="003927C8">
        <w:rPr>
          <w:rFonts w:cstheme="minorHAnsi"/>
          <w:sz w:val="24"/>
          <w:szCs w:val="24"/>
          <w:lang w:val="el-GR"/>
        </w:rPr>
        <w:t xml:space="preserve">του κοινωνικού διαλόγου. </w:t>
      </w:r>
    </w:p>
    <w:p w14:paraId="2CA4216A" w14:textId="4D07CD93" w:rsidR="006A2025" w:rsidRPr="003927C8" w:rsidRDefault="006A2025" w:rsidP="001138DB">
      <w:pPr>
        <w:spacing w:before="100" w:beforeAutospacing="1" w:after="120" w:line="276" w:lineRule="auto"/>
        <w:jc w:val="both"/>
        <w:rPr>
          <w:rFonts w:cstheme="minorHAnsi"/>
          <w:sz w:val="24"/>
          <w:szCs w:val="24"/>
          <w:lang w:val="el-GR"/>
        </w:rPr>
      </w:pPr>
      <w:r w:rsidRPr="003927C8">
        <w:rPr>
          <w:rFonts w:cstheme="minorHAnsi"/>
          <w:sz w:val="24"/>
          <w:szCs w:val="24"/>
          <w:lang w:val="el-GR"/>
        </w:rPr>
        <w:t xml:space="preserve">Στελεχώνουμε αποτελεσματικά την αγορά εργασίας, </w:t>
      </w:r>
      <w:r w:rsidR="00951E00" w:rsidRPr="003927C8">
        <w:rPr>
          <w:rFonts w:cstheme="minorHAnsi"/>
          <w:sz w:val="24"/>
          <w:szCs w:val="24"/>
          <w:lang w:val="el-GR"/>
        </w:rPr>
        <w:t xml:space="preserve">αξιοποιώντας περισσότερο το εγχώριο ανθρώπινο δυναμικό </w:t>
      </w:r>
      <w:r w:rsidR="00F1088A" w:rsidRPr="003927C8">
        <w:rPr>
          <w:rFonts w:cstheme="minorHAnsi"/>
          <w:sz w:val="24"/>
          <w:szCs w:val="24"/>
          <w:lang w:val="el-GR"/>
        </w:rPr>
        <w:t xml:space="preserve">για την ενίσχυση του κυπριακού κορμού της οικονομίας, </w:t>
      </w:r>
      <w:r w:rsidR="00951E00" w:rsidRPr="003927C8">
        <w:rPr>
          <w:rFonts w:cstheme="minorHAnsi"/>
          <w:sz w:val="24"/>
          <w:szCs w:val="24"/>
          <w:lang w:val="el-GR"/>
        </w:rPr>
        <w:t xml:space="preserve">με στοχευμένα σχέδια που τίθενται άμεσα σε εφαρμογή, με προσέλκυση Ευρωπαίων εργαζομένων, </w:t>
      </w:r>
      <w:r w:rsidR="00794050" w:rsidRPr="003927C8">
        <w:rPr>
          <w:rFonts w:cstheme="minorHAnsi"/>
          <w:sz w:val="24"/>
          <w:szCs w:val="24"/>
          <w:lang w:val="el-GR"/>
        </w:rPr>
        <w:t xml:space="preserve">εκσυγχρονίζοντας την πολιτική απασχόλησης των ξένων φοιτητών και με διμερείς συμφωνίες με τρίτες χώρες. </w:t>
      </w:r>
    </w:p>
    <w:p w14:paraId="2FF0867A" w14:textId="70759B4F" w:rsidR="005F62E5" w:rsidRPr="003927C8" w:rsidRDefault="005F62E5" w:rsidP="00E8325D">
      <w:pPr>
        <w:spacing w:before="100" w:beforeAutospacing="1" w:after="120" w:line="276" w:lineRule="auto"/>
        <w:jc w:val="both"/>
        <w:rPr>
          <w:rFonts w:cstheme="minorHAnsi"/>
          <w:sz w:val="24"/>
          <w:szCs w:val="24"/>
          <w:lang w:val="el-GR"/>
        </w:rPr>
      </w:pPr>
      <w:r w:rsidRPr="003927C8">
        <w:rPr>
          <w:rFonts w:cstheme="minorHAnsi"/>
          <w:sz w:val="24"/>
          <w:szCs w:val="24"/>
          <w:lang w:val="el-GR"/>
        </w:rPr>
        <w:t xml:space="preserve">Στηρίζουμε περισσότερο τους εργαζόμενους γονείς, </w:t>
      </w:r>
      <w:r w:rsidR="000E2AB1" w:rsidRPr="003927C8">
        <w:rPr>
          <w:rFonts w:cstheme="minorHAnsi"/>
          <w:sz w:val="24"/>
          <w:szCs w:val="24"/>
          <w:lang w:val="el-GR"/>
        </w:rPr>
        <w:t>με νομοσχέδιο για την καταβολ</w:t>
      </w:r>
      <w:r w:rsidR="00E8325D" w:rsidRPr="003927C8">
        <w:rPr>
          <w:rFonts w:cstheme="minorHAnsi"/>
          <w:sz w:val="24"/>
          <w:szCs w:val="24"/>
          <w:lang w:val="el-GR"/>
        </w:rPr>
        <w:t xml:space="preserve">ή </w:t>
      </w:r>
      <w:r w:rsidR="000E2AB1" w:rsidRPr="003927C8">
        <w:rPr>
          <w:rFonts w:cstheme="minorHAnsi"/>
          <w:sz w:val="24"/>
          <w:szCs w:val="24"/>
          <w:lang w:val="el-GR"/>
        </w:rPr>
        <w:t xml:space="preserve">του επιδόματος της γονικής άδειας και στους </w:t>
      </w:r>
      <w:proofErr w:type="spellStart"/>
      <w:r w:rsidR="000E2AB1" w:rsidRPr="003927C8">
        <w:rPr>
          <w:rFonts w:cstheme="minorHAnsi"/>
          <w:sz w:val="24"/>
          <w:szCs w:val="24"/>
          <w:lang w:val="el-GR"/>
        </w:rPr>
        <w:t>αυτοεργοδοτούμενους</w:t>
      </w:r>
      <w:proofErr w:type="spellEnd"/>
      <w:r w:rsidR="000E2AB1" w:rsidRPr="003927C8">
        <w:rPr>
          <w:rFonts w:cstheme="minorHAnsi"/>
          <w:sz w:val="24"/>
          <w:szCs w:val="24"/>
          <w:lang w:val="el-GR"/>
        </w:rPr>
        <w:t xml:space="preserve"> γονείς, για την </w:t>
      </w:r>
      <w:r w:rsidR="00FB1449" w:rsidRPr="003927C8">
        <w:rPr>
          <w:rFonts w:cstheme="minorHAnsi"/>
          <w:sz w:val="24"/>
          <w:szCs w:val="24"/>
          <w:lang w:val="el-GR"/>
        </w:rPr>
        <w:t xml:space="preserve">ηλικιακή επέκταση και την στοχευμένη αύξηση της γονικής άδειας, για την άμεση καταβολή και την </w:t>
      </w:r>
      <w:r w:rsidR="00030A5F" w:rsidRPr="003927C8">
        <w:rPr>
          <w:rFonts w:cstheme="minorHAnsi"/>
          <w:sz w:val="24"/>
          <w:szCs w:val="24"/>
          <w:lang w:val="el-GR"/>
        </w:rPr>
        <w:t>αύξηση</w:t>
      </w:r>
      <w:r w:rsidR="00FB1449" w:rsidRPr="003927C8">
        <w:rPr>
          <w:rFonts w:cstheme="minorHAnsi"/>
          <w:sz w:val="24"/>
          <w:szCs w:val="24"/>
          <w:lang w:val="el-GR"/>
        </w:rPr>
        <w:t xml:space="preserve"> του </w:t>
      </w:r>
      <w:r w:rsidR="00030A5F" w:rsidRPr="003927C8">
        <w:rPr>
          <w:rFonts w:cstheme="minorHAnsi"/>
          <w:sz w:val="24"/>
          <w:szCs w:val="24"/>
          <w:lang w:val="el-GR"/>
        </w:rPr>
        <w:t>καταβαλλόμενου</w:t>
      </w:r>
      <w:r w:rsidR="00FB1449" w:rsidRPr="003927C8">
        <w:rPr>
          <w:rFonts w:cstheme="minorHAnsi"/>
          <w:sz w:val="24"/>
          <w:szCs w:val="24"/>
          <w:lang w:val="el-GR"/>
        </w:rPr>
        <w:t xml:space="preserve"> ποσού για το βοήθημα τοκετού, </w:t>
      </w:r>
      <w:r w:rsidR="00A54B2F" w:rsidRPr="003927C8">
        <w:rPr>
          <w:rFonts w:cstheme="minorHAnsi"/>
          <w:sz w:val="24"/>
          <w:szCs w:val="24"/>
          <w:lang w:val="el-GR"/>
        </w:rPr>
        <w:t xml:space="preserve">και με τον εκσυγχρονισμό του Φορέα Δημογραφικής Πολιτικής. </w:t>
      </w:r>
    </w:p>
    <w:p w14:paraId="65F8AF26" w14:textId="5A372B20" w:rsidR="00DB590A" w:rsidRPr="003927C8" w:rsidRDefault="00DB590A" w:rsidP="00E8325D">
      <w:pPr>
        <w:spacing w:before="100" w:beforeAutospacing="1" w:after="120" w:line="276" w:lineRule="auto"/>
        <w:jc w:val="both"/>
        <w:rPr>
          <w:rFonts w:cstheme="minorHAnsi"/>
          <w:sz w:val="24"/>
          <w:szCs w:val="24"/>
          <w:lang w:val="el-GR"/>
        </w:rPr>
      </w:pPr>
      <w:r w:rsidRPr="003927C8">
        <w:rPr>
          <w:rFonts w:cstheme="minorHAnsi"/>
          <w:sz w:val="24"/>
          <w:szCs w:val="24"/>
          <w:lang w:val="el-GR"/>
        </w:rPr>
        <w:t xml:space="preserve">Ανταποκρινόμαστε ταχύτερα στις ανάγκες των πολιτών, </w:t>
      </w:r>
      <w:r w:rsidR="00702755" w:rsidRPr="003927C8">
        <w:rPr>
          <w:rFonts w:cstheme="minorHAnsi"/>
          <w:sz w:val="24"/>
          <w:szCs w:val="24"/>
          <w:lang w:val="el-GR"/>
        </w:rPr>
        <w:t>επικαιροποιώντας</w:t>
      </w:r>
      <w:r w:rsidR="00DB4F02" w:rsidRPr="003927C8">
        <w:rPr>
          <w:rFonts w:cstheme="minorHAnsi"/>
          <w:sz w:val="24"/>
          <w:szCs w:val="24"/>
          <w:lang w:val="el-GR"/>
        </w:rPr>
        <w:t xml:space="preserve"> </w:t>
      </w:r>
      <w:r w:rsidR="00702755" w:rsidRPr="003927C8">
        <w:rPr>
          <w:rFonts w:cstheme="minorHAnsi"/>
          <w:sz w:val="24"/>
          <w:szCs w:val="24"/>
          <w:lang w:val="el-GR"/>
        </w:rPr>
        <w:t xml:space="preserve">την </w:t>
      </w:r>
      <w:r w:rsidR="00FA6411" w:rsidRPr="003927C8">
        <w:rPr>
          <w:rFonts w:cstheme="minorHAnsi"/>
          <w:sz w:val="24"/>
          <w:szCs w:val="24"/>
          <w:lang w:val="el-GR"/>
        </w:rPr>
        <w:t>αμφίδρομη</w:t>
      </w:r>
      <w:r w:rsidR="00702755" w:rsidRPr="003927C8">
        <w:rPr>
          <w:rFonts w:cstheme="minorHAnsi"/>
          <w:sz w:val="24"/>
          <w:szCs w:val="24"/>
          <w:lang w:val="el-GR"/>
        </w:rPr>
        <w:t xml:space="preserve"> επικοινωνία </w:t>
      </w:r>
      <w:r w:rsidR="00DB4F02" w:rsidRPr="003927C8">
        <w:rPr>
          <w:rFonts w:cstheme="minorHAnsi"/>
          <w:sz w:val="24"/>
          <w:szCs w:val="24"/>
          <w:lang w:val="el-GR"/>
        </w:rPr>
        <w:t xml:space="preserve">των πολιτών με τη δημόσια υπηρεσία </w:t>
      </w:r>
      <w:r w:rsidR="004C09D6" w:rsidRPr="003927C8">
        <w:rPr>
          <w:rFonts w:cstheme="minorHAnsi"/>
          <w:sz w:val="24"/>
          <w:szCs w:val="24"/>
          <w:lang w:val="el-GR"/>
        </w:rPr>
        <w:t xml:space="preserve">και επιταχύνοντας περαιτέρω όλες τις διαδικασίες που αφορούν τους πολίτες, ξεκινώντας με το </w:t>
      </w:r>
      <w:r w:rsidR="004C7CF5" w:rsidRPr="003927C8">
        <w:rPr>
          <w:rFonts w:cstheme="minorHAnsi"/>
          <w:sz w:val="24"/>
          <w:szCs w:val="24"/>
          <w:lang w:val="el-GR"/>
        </w:rPr>
        <w:t>βοήθημα τοκετού</w:t>
      </w:r>
      <w:r w:rsidR="00CB15E5" w:rsidRPr="003927C8">
        <w:rPr>
          <w:rFonts w:cstheme="minorHAnsi"/>
          <w:sz w:val="24"/>
          <w:szCs w:val="24"/>
          <w:lang w:val="el-GR"/>
        </w:rPr>
        <w:t xml:space="preserve"> και </w:t>
      </w:r>
      <w:r w:rsidR="004C7CF5" w:rsidRPr="003927C8">
        <w:rPr>
          <w:rFonts w:cstheme="minorHAnsi"/>
          <w:sz w:val="24"/>
          <w:szCs w:val="24"/>
          <w:lang w:val="el-GR"/>
        </w:rPr>
        <w:t>συνεχίζοντας με τα επιδόματα ασθενείας</w:t>
      </w:r>
      <w:r w:rsidR="00CB15E5" w:rsidRPr="003927C8">
        <w:rPr>
          <w:rFonts w:cstheme="minorHAnsi"/>
          <w:sz w:val="24"/>
          <w:szCs w:val="24"/>
          <w:lang w:val="el-GR"/>
        </w:rPr>
        <w:t xml:space="preserve"> και τη σύνταξη χηρείας. </w:t>
      </w:r>
    </w:p>
    <w:p w14:paraId="51CF07AA" w14:textId="5873CB78" w:rsidR="00104BF3" w:rsidRPr="003927C8" w:rsidRDefault="00104BF3" w:rsidP="00E8325D">
      <w:pPr>
        <w:spacing w:before="100" w:beforeAutospacing="1" w:after="120" w:line="276" w:lineRule="auto"/>
        <w:jc w:val="both"/>
        <w:rPr>
          <w:rFonts w:cstheme="minorHAnsi"/>
          <w:sz w:val="24"/>
          <w:szCs w:val="24"/>
          <w:lang w:val="el-GR"/>
        </w:rPr>
      </w:pPr>
      <w:r w:rsidRPr="003927C8">
        <w:rPr>
          <w:rFonts w:cstheme="minorHAnsi"/>
          <w:sz w:val="24"/>
          <w:szCs w:val="24"/>
          <w:lang w:val="el-GR"/>
        </w:rPr>
        <w:t xml:space="preserve">Αντιμετωπίζουμε αποτελεσματικά την παράνομη εργασία αυστηροποιώντας κλιμακωτά τις ποινές και αυξάνοντας κατά 65% τους </w:t>
      </w:r>
      <w:r w:rsidR="00DC1192" w:rsidRPr="003927C8">
        <w:rPr>
          <w:rFonts w:cstheme="minorHAnsi"/>
          <w:sz w:val="24"/>
          <w:szCs w:val="24"/>
          <w:lang w:val="el-GR"/>
        </w:rPr>
        <w:t>ελέγχους</w:t>
      </w:r>
      <w:r w:rsidRPr="003927C8">
        <w:rPr>
          <w:rFonts w:cstheme="minorHAnsi"/>
          <w:sz w:val="24"/>
          <w:szCs w:val="24"/>
          <w:lang w:val="el-GR"/>
        </w:rPr>
        <w:t xml:space="preserve">, </w:t>
      </w:r>
      <w:r w:rsidR="007C1F32" w:rsidRPr="003927C8">
        <w:rPr>
          <w:rFonts w:cstheme="minorHAnsi"/>
          <w:sz w:val="24"/>
          <w:szCs w:val="24"/>
          <w:lang w:val="el-GR"/>
        </w:rPr>
        <w:t xml:space="preserve">προχωρώντας με την ηλεκτρονική απογραφή του συνόλου των εργαζομένων και υλοποιώντας εκστρατεία ενημέρωσης των νέων για την αξία της κοινωνικής ασφάλισης, στο πλαίσιο του Εθνικού Έτους Νεολαίας. </w:t>
      </w:r>
    </w:p>
    <w:p w14:paraId="06C35473" w14:textId="77777777" w:rsidR="008216B6" w:rsidRPr="003927C8" w:rsidRDefault="00EF5A32" w:rsidP="00E8325D">
      <w:pPr>
        <w:spacing w:before="100" w:beforeAutospacing="1" w:after="120" w:line="276" w:lineRule="auto"/>
        <w:jc w:val="both"/>
        <w:rPr>
          <w:rFonts w:cstheme="minorHAnsi"/>
          <w:sz w:val="24"/>
          <w:szCs w:val="24"/>
          <w:lang w:val="el-GR"/>
        </w:rPr>
      </w:pPr>
      <w:r w:rsidRPr="003927C8">
        <w:rPr>
          <w:rFonts w:cstheme="minorHAnsi"/>
          <w:sz w:val="24"/>
          <w:szCs w:val="24"/>
          <w:lang w:val="el-GR"/>
        </w:rPr>
        <w:t xml:space="preserve">Επενδύουμε στη μάθηση και στην ανάπτυξη των εργαζομένων υλοποιώντας εκπαιδευτικά προγράμματα με επίκεντρο τις πράσινες και τις ψηφιακές δεξιότητες για 34000 εκπαιδευόμενους, </w:t>
      </w:r>
      <w:r w:rsidR="00720384" w:rsidRPr="003927C8">
        <w:rPr>
          <w:rFonts w:cstheme="minorHAnsi"/>
          <w:sz w:val="24"/>
          <w:szCs w:val="24"/>
          <w:lang w:val="el-GR"/>
        </w:rPr>
        <w:t>αναβαθμίζοντας το πλαίσιο πιστοποίησης των επαγγελματικών προσόντων για την προώθηση της εξειδίκευσης</w:t>
      </w:r>
      <w:r w:rsidR="00BB514B" w:rsidRPr="003927C8">
        <w:rPr>
          <w:rFonts w:cstheme="minorHAnsi"/>
          <w:sz w:val="24"/>
          <w:szCs w:val="24"/>
          <w:lang w:val="el-GR"/>
        </w:rPr>
        <w:t>,</w:t>
      </w:r>
      <w:r w:rsidR="0084650E" w:rsidRPr="003927C8">
        <w:rPr>
          <w:rFonts w:cstheme="minorHAnsi"/>
          <w:sz w:val="24"/>
          <w:szCs w:val="24"/>
          <w:lang w:val="el-GR"/>
        </w:rPr>
        <w:t xml:space="preserve"> και διασυνδέοντας τη γνώση και την εκμάθηση της ελληνικής γλώσσας με την έκδοση και την ανανέωση αδειών εργασίας για υπηκόους τρίτων χωρών. </w:t>
      </w:r>
    </w:p>
    <w:p w14:paraId="09087798" w14:textId="07669DE0" w:rsidR="003A367D" w:rsidRPr="003927C8" w:rsidRDefault="003A367D" w:rsidP="00E8325D">
      <w:pPr>
        <w:spacing w:before="100" w:beforeAutospacing="1" w:after="120" w:line="276" w:lineRule="auto"/>
        <w:jc w:val="both"/>
        <w:rPr>
          <w:rFonts w:cstheme="minorHAnsi"/>
          <w:sz w:val="24"/>
          <w:szCs w:val="24"/>
          <w:lang w:val="el-GR"/>
        </w:rPr>
      </w:pPr>
      <w:r w:rsidRPr="003927C8">
        <w:rPr>
          <w:rFonts w:cstheme="minorHAnsi"/>
          <w:sz w:val="24"/>
          <w:szCs w:val="24"/>
          <w:lang w:val="el-GR"/>
        </w:rPr>
        <w:lastRenderedPageBreak/>
        <w:t>Αναβαθμίζουμε στρατηγικά την ασφάλεια στην εργασία</w:t>
      </w:r>
      <w:r w:rsidR="00937A27" w:rsidRPr="003927C8">
        <w:rPr>
          <w:rFonts w:cstheme="minorHAnsi"/>
          <w:sz w:val="24"/>
          <w:szCs w:val="24"/>
          <w:lang w:val="el-GR"/>
        </w:rPr>
        <w:t xml:space="preserve"> αυστηροποιώντας τα επίπεδα ασφαλείας σε </w:t>
      </w:r>
      <w:r w:rsidR="00742BBC" w:rsidRPr="003927C8">
        <w:rPr>
          <w:rFonts w:cstheme="minorHAnsi"/>
          <w:sz w:val="24"/>
          <w:szCs w:val="24"/>
          <w:lang w:val="el-GR"/>
        </w:rPr>
        <w:t>εγκαταστάσεις</w:t>
      </w:r>
      <w:r w:rsidR="00937A27" w:rsidRPr="003927C8">
        <w:rPr>
          <w:rFonts w:cstheme="minorHAnsi"/>
          <w:sz w:val="24"/>
          <w:szCs w:val="24"/>
          <w:lang w:val="el-GR"/>
        </w:rPr>
        <w:t xml:space="preserve"> με επικίνδυνες ουσίες για την αποφυγή ατυχημάτων μεγάλης κλίμακας και </w:t>
      </w:r>
      <w:r w:rsidR="00A54B2F" w:rsidRPr="003927C8">
        <w:rPr>
          <w:rFonts w:cstheme="minorHAnsi"/>
          <w:sz w:val="24"/>
          <w:szCs w:val="24"/>
          <w:lang w:val="el-GR"/>
        </w:rPr>
        <w:t xml:space="preserve">με την προώθηση της συμφωνίας για την </w:t>
      </w:r>
      <w:proofErr w:type="spellStart"/>
      <w:r w:rsidR="00742BBC" w:rsidRPr="003927C8">
        <w:rPr>
          <w:rFonts w:cstheme="minorHAnsi"/>
          <w:sz w:val="24"/>
          <w:szCs w:val="24"/>
          <w:lang w:val="el-GR"/>
        </w:rPr>
        <w:t>προεκπαίδευση</w:t>
      </w:r>
      <w:proofErr w:type="spellEnd"/>
      <w:r w:rsidR="005B754A" w:rsidRPr="003927C8">
        <w:rPr>
          <w:rFonts w:cstheme="minorHAnsi"/>
          <w:sz w:val="24"/>
          <w:szCs w:val="24"/>
          <w:lang w:val="el-GR"/>
        </w:rPr>
        <w:t xml:space="preserve"> σε θέματα ασφάλειας και υγείας</w:t>
      </w:r>
      <w:r w:rsidR="00742BBC" w:rsidRPr="003927C8">
        <w:rPr>
          <w:rFonts w:cstheme="minorHAnsi"/>
          <w:sz w:val="24"/>
          <w:szCs w:val="24"/>
          <w:lang w:val="el-GR"/>
        </w:rPr>
        <w:t>,</w:t>
      </w:r>
      <w:r w:rsidR="005B754A" w:rsidRPr="003927C8">
        <w:rPr>
          <w:rFonts w:cstheme="minorHAnsi"/>
          <w:sz w:val="24"/>
          <w:szCs w:val="24"/>
          <w:lang w:val="el-GR"/>
        </w:rPr>
        <w:t xml:space="preserve"> ως προϋπόθεσης για την εργασία σε εργοτάξια</w:t>
      </w:r>
      <w:r w:rsidR="00742BBC" w:rsidRPr="003927C8">
        <w:rPr>
          <w:rFonts w:cstheme="minorHAnsi"/>
          <w:sz w:val="24"/>
          <w:szCs w:val="24"/>
          <w:lang w:val="el-GR"/>
        </w:rPr>
        <w:t>.</w:t>
      </w:r>
    </w:p>
    <w:p w14:paraId="24E0BB77" w14:textId="3484A7BD" w:rsidR="003A367D" w:rsidRPr="003927C8" w:rsidRDefault="003A367D" w:rsidP="00E8325D">
      <w:pPr>
        <w:spacing w:before="100" w:beforeAutospacing="1" w:after="120" w:line="276" w:lineRule="auto"/>
        <w:jc w:val="both"/>
        <w:rPr>
          <w:rFonts w:cstheme="minorHAnsi"/>
          <w:sz w:val="24"/>
          <w:szCs w:val="24"/>
          <w:lang w:val="el-GR"/>
        </w:rPr>
      </w:pPr>
      <w:r w:rsidRPr="003927C8">
        <w:rPr>
          <w:rFonts w:cstheme="minorHAnsi"/>
          <w:sz w:val="24"/>
          <w:szCs w:val="24"/>
          <w:lang w:val="el-GR"/>
        </w:rPr>
        <w:t>Εργαζόμαστε μεθοδικά για τη συνταξιοδοτική μεταρρύθμιση</w:t>
      </w:r>
      <w:r w:rsidR="00277965" w:rsidRPr="003927C8">
        <w:rPr>
          <w:rFonts w:cstheme="minorHAnsi"/>
          <w:sz w:val="24"/>
          <w:szCs w:val="24"/>
          <w:lang w:val="el-GR"/>
        </w:rPr>
        <w:t xml:space="preserve"> ξεκινώντας τις διαδικασίες της μεταρρύθμισης με την υποστήριξη του Διεθνούς Οργανισμού Εργασίας</w:t>
      </w:r>
      <w:r w:rsidR="009421AE" w:rsidRPr="003927C8">
        <w:rPr>
          <w:rFonts w:cstheme="minorHAnsi"/>
          <w:sz w:val="24"/>
          <w:szCs w:val="24"/>
          <w:lang w:val="el-GR"/>
        </w:rPr>
        <w:t>, διορθώνοντας στρεβλώσεις και επιλύοντας προβλήματα</w:t>
      </w:r>
      <w:r w:rsidR="00E314BE" w:rsidRPr="003927C8">
        <w:rPr>
          <w:rFonts w:cstheme="minorHAnsi"/>
          <w:sz w:val="24"/>
          <w:szCs w:val="24"/>
          <w:lang w:val="el-GR"/>
        </w:rPr>
        <w:t xml:space="preserve"> με παρεμβάσεις όπως η στοχευμένη ελάφρυνση για την</w:t>
      </w:r>
      <w:r w:rsidR="00DB635F" w:rsidRPr="003927C8">
        <w:rPr>
          <w:rFonts w:cstheme="minorHAnsi"/>
          <w:sz w:val="24"/>
          <w:szCs w:val="24"/>
          <w:lang w:val="el-GR"/>
        </w:rPr>
        <w:t xml:space="preserve"> αναλογιστική μείωση των </w:t>
      </w:r>
      <w:r w:rsidR="00D22DD8" w:rsidRPr="003927C8">
        <w:rPr>
          <w:rFonts w:cstheme="minorHAnsi"/>
          <w:sz w:val="24"/>
          <w:szCs w:val="24"/>
          <w:lang w:val="el-GR"/>
        </w:rPr>
        <w:t>πρόωρων</w:t>
      </w:r>
      <w:r w:rsidR="00DB635F" w:rsidRPr="003927C8">
        <w:rPr>
          <w:rFonts w:cstheme="minorHAnsi"/>
          <w:sz w:val="24"/>
          <w:szCs w:val="24"/>
          <w:lang w:val="el-GR"/>
        </w:rPr>
        <w:t xml:space="preserve"> συντάξεων, και αναδιοργανώνοντας τις υπηρεσίες που θα </w:t>
      </w:r>
      <w:r w:rsidR="00D22DD8" w:rsidRPr="003927C8">
        <w:rPr>
          <w:rFonts w:cstheme="minorHAnsi"/>
          <w:sz w:val="24"/>
          <w:szCs w:val="24"/>
          <w:lang w:val="el-GR"/>
        </w:rPr>
        <w:t>εποπτεύουν</w:t>
      </w:r>
      <w:r w:rsidR="001138DB" w:rsidRPr="003927C8">
        <w:rPr>
          <w:rFonts w:cstheme="minorHAnsi"/>
          <w:sz w:val="24"/>
          <w:szCs w:val="24"/>
          <w:lang w:val="el-GR"/>
        </w:rPr>
        <w:t xml:space="preserve"> τον ενισχυμένο δεύτερο ασφαλιστικό πυλώνα. </w:t>
      </w:r>
    </w:p>
    <w:p w14:paraId="52FDB6A5" w14:textId="77777777" w:rsidR="00B66EF1" w:rsidRPr="00F0072E" w:rsidRDefault="00B66EF1" w:rsidP="00B66EF1">
      <w:pPr>
        <w:spacing w:before="100" w:beforeAutospacing="1" w:after="120" w:line="276" w:lineRule="auto"/>
        <w:jc w:val="both"/>
        <w:rPr>
          <w:rFonts w:cstheme="minorHAnsi"/>
          <w:sz w:val="4"/>
          <w:szCs w:val="4"/>
          <w:lang w:val="el-GR"/>
        </w:rPr>
      </w:pPr>
    </w:p>
    <w:p w14:paraId="33C508E6" w14:textId="77777777" w:rsidR="003A367D" w:rsidRPr="003927C8" w:rsidRDefault="003A367D" w:rsidP="003A367D">
      <w:pPr>
        <w:rPr>
          <w:rFonts w:cstheme="minorHAnsi"/>
          <w:sz w:val="24"/>
          <w:szCs w:val="24"/>
          <w:lang w:val="el-GR"/>
        </w:rPr>
      </w:pPr>
    </w:p>
    <w:p w14:paraId="322812D7" w14:textId="77777777" w:rsidR="00545945" w:rsidRPr="003927C8" w:rsidRDefault="00545945" w:rsidP="00545945">
      <w:pPr>
        <w:spacing w:before="100" w:beforeAutospacing="1" w:line="276" w:lineRule="auto"/>
        <w:ind w:left="720" w:hanging="360"/>
        <w:rPr>
          <w:rFonts w:cstheme="minorHAnsi"/>
          <w:b/>
          <w:bCs/>
          <w:sz w:val="28"/>
          <w:szCs w:val="28"/>
          <w:lang w:val="el-GR"/>
        </w:rPr>
      </w:pPr>
    </w:p>
    <w:p w14:paraId="3253D0CA" w14:textId="77777777" w:rsidR="00E8325D" w:rsidRPr="003927C8" w:rsidRDefault="00545945" w:rsidP="00E8325D">
      <w:pPr>
        <w:pStyle w:val="ListParagraph"/>
        <w:numPr>
          <w:ilvl w:val="0"/>
          <w:numId w:val="4"/>
        </w:numPr>
        <w:ind w:left="0"/>
        <w:rPr>
          <w:rFonts w:cstheme="minorHAnsi"/>
          <w:b/>
          <w:bCs/>
          <w:sz w:val="28"/>
          <w:szCs w:val="28"/>
          <w:lang w:val="el-GR"/>
        </w:rPr>
      </w:pPr>
      <w:r w:rsidRPr="003927C8">
        <w:rPr>
          <w:rFonts w:cstheme="minorHAnsi"/>
          <w:b/>
          <w:bCs/>
          <w:sz w:val="28"/>
          <w:szCs w:val="28"/>
          <w:lang w:val="el-GR"/>
        </w:rPr>
        <w:t xml:space="preserve">Ο Πρώτος Χρόνος Διακυβέρνησης: </w:t>
      </w:r>
    </w:p>
    <w:p w14:paraId="0F0C0D85" w14:textId="08CCC2A4" w:rsidR="00584B17" w:rsidRPr="003927C8" w:rsidRDefault="00545945" w:rsidP="00E8325D">
      <w:pPr>
        <w:pStyle w:val="ListParagraph"/>
        <w:ind w:left="360"/>
        <w:rPr>
          <w:rFonts w:cstheme="minorHAnsi"/>
          <w:b/>
          <w:bCs/>
          <w:sz w:val="28"/>
          <w:szCs w:val="28"/>
          <w:lang w:val="el-GR"/>
        </w:rPr>
      </w:pPr>
      <w:r w:rsidRPr="003927C8">
        <w:rPr>
          <w:rFonts w:cstheme="minorHAnsi"/>
          <w:b/>
          <w:bCs/>
          <w:sz w:val="28"/>
          <w:szCs w:val="28"/>
          <w:lang w:val="el-GR"/>
        </w:rPr>
        <w:t>Ανθρωποκεντρικά Αποτελέσματα για τους Πολίτες</w:t>
      </w:r>
    </w:p>
    <w:p w14:paraId="66B79606" w14:textId="3C8BDCA9" w:rsidR="00584B17" w:rsidRPr="003927C8" w:rsidRDefault="004D2283" w:rsidP="003B56FB">
      <w:pPr>
        <w:jc w:val="both"/>
        <w:rPr>
          <w:rFonts w:cstheme="minorHAnsi"/>
          <w:sz w:val="24"/>
          <w:szCs w:val="24"/>
          <w:lang w:val="el-GR"/>
        </w:rPr>
      </w:pPr>
      <w:r w:rsidRPr="003927C8">
        <w:rPr>
          <w:rFonts w:cstheme="minorHAnsi"/>
          <w:sz w:val="24"/>
          <w:szCs w:val="24"/>
          <w:lang w:val="el-GR"/>
        </w:rPr>
        <w:t>Παρατίθενται ακολούθως λεπτομερέστερες πληροφορίες σχετικά με τ</w:t>
      </w:r>
      <w:r w:rsidR="003B56FB" w:rsidRPr="003927C8">
        <w:rPr>
          <w:rFonts w:cstheme="minorHAnsi"/>
          <w:sz w:val="24"/>
          <w:szCs w:val="24"/>
          <w:lang w:val="el-GR"/>
        </w:rPr>
        <w:t>ο</w:t>
      </w:r>
      <w:r w:rsidRPr="003927C8">
        <w:rPr>
          <w:rFonts w:cstheme="minorHAnsi"/>
          <w:sz w:val="24"/>
          <w:szCs w:val="24"/>
          <w:lang w:val="el-GR"/>
        </w:rPr>
        <w:t xml:space="preserve">ν Απολογισμό της υλοποίησης του Προγράμματος Διακυβέρνησης στο Υπουργείο Εργασίας και Κοινωνικών Ασφαλίσεων κατά τον πρώτο χρόνο της Διακυβέρνησης: </w:t>
      </w:r>
    </w:p>
    <w:p w14:paraId="32C0209C" w14:textId="77777777"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Ιούνιο του 2023 επανήλθε η εργατική ειρήνη μετά από παρατεταμένη περίοδο απεργιακών κινητοποιήσεων, στη βάση Μεσολαβητικής Πρότασης που κατατέθηκε από την Κυβέρνηση και συμφωνήθηκε ομόφωνα από τους κοινωνικούς εταίρους για την ανανέωση της συμφωνίας για την ΑΤΑ. </w:t>
      </w:r>
    </w:p>
    <w:p w14:paraId="64AA0FF0" w14:textId="33EA8699"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Ιούνιο του 2023 αυξήθηκαν οι απολαβές για </w:t>
      </w:r>
      <w:r w:rsidR="003B56FB" w:rsidRPr="003927C8">
        <w:rPr>
          <w:rFonts w:cstheme="minorHAnsi"/>
          <w:sz w:val="24"/>
          <w:szCs w:val="24"/>
          <w:lang w:val="el-GR"/>
        </w:rPr>
        <w:t>περίπου</w:t>
      </w:r>
      <w:r w:rsidRPr="003927C8">
        <w:rPr>
          <w:rFonts w:cstheme="minorHAnsi"/>
          <w:sz w:val="24"/>
          <w:szCs w:val="24"/>
          <w:lang w:val="el-GR"/>
        </w:rPr>
        <w:t xml:space="preserve"> 180000 εργαζόμενους και 60000 δικαιούχους παροχών και επιδομάτων, ως αποτέλεσμα της συμφωνίας για την αύξηση του ποσοστού καταβολής της ΑΤΑ από το 50% του ΔΤΚ στο 66</w:t>
      </w:r>
      <w:r w:rsidR="003B56FB" w:rsidRPr="003927C8">
        <w:rPr>
          <w:rFonts w:cstheme="minorHAnsi"/>
          <w:sz w:val="24"/>
          <w:szCs w:val="24"/>
          <w:lang w:val="el-GR"/>
        </w:rPr>
        <w:t>,</w:t>
      </w:r>
      <w:r w:rsidRPr="003927C8">
        <w:rPr>
          <w:rFonts w:cstheme="minorHAnsi"/>
          <w:sz w:val="24"/>
          <w:szCs w:val="24"/>
          <w:lang w:val="el-GR"/>
        </w:rPr>
        <w:t xml:space="preserve">7% του ΔΤΚ, στη βάση Μεσολαβητικής Πρότασης που κατατέθηκε από την Κυβέρνηση. </w:t>
      </w:r>
    </w:p>
    <w:p w14:paraId="04EC7540" w14:textId="11DE5AAA"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Ιανουάριο του 2024 </w:t>
      </w:r>
      <w:r w:rsidR="003B56FB" w:rsidRPr="003927C8">
        <w:rPr>
          <w:rFonts w:cstheme="minorHAnsi"/>
          <w:sz w:val="24"/>
          <w:szCs w:val="24"/>
          <w:lang w:val="el-GR"/>
        </w:rPr>
        <w:t>αυξήθηκαν</w:t>
      </w:r>
      <w:r w:rsidRPr="003927C8">
        <w:rPr>
          <w:rFonts w:cstheme="minorHAnsi"/>
          <w:sz w:val="24"/>
          <w:szCs w:val="24"/>
          <w:lang w:val="el-GR"/>
        </w:rPr>
        <w:t xml:space="preserve"> οι απολαβές για περίπου</w:t>
      </w:r>
      <w:r w:rsidR="003B56FB" w:rsidRPr="003927C8">
        <w:rPr>
          <w:rFonts w:cstheme="minorHAnsi"/>
          <w:sz w:val="24"/>
          <w:szCs w:val="24"/>
          <w:lang w:val="el-GR"/>
        </w:rPr>
        <w:t xml:space="preserve"> </w:t>
      </w:r>
      <w:r w:rsidRPr="003927C8">
        <w:rPr>
          <w:rFonts w:cstheme="minorHAnsi"/>
          <w:sz w:val="24"/>
          <w:szCs w:val="24"/>
          <w:lang w:val="el-GR"/>
        </w:rPr>
        <w:t>25000 χαμηλόμισθους εργαζόμενους, σύμφωνα με τις πρόνοιες του Διατάγματος που εκδόθηκε από την Κυβέρνηση για την αύξηση του Εθνικού Κατώτατου Μισθού από τα €940 στα €1000.</w:t>
      </w:r>
    </w:p>
    <w:p w14:paraId="7BDEF4E5" w14:textId="2CF216D8"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Ιούλιο του 2023 αυξήθηκαν οι απολαβές για  περίπου 5000 χαμηλόμισθους </w:t>
      </w:r>
      <w:r w:rsidR="003B56FB" w:rsidRPr="003927C8">
        <w:rPr>
          <w:rFonts w:cstheme="minorHAnsi"/>
          <w:sz w:val="24"/>
          <w:szCs w:val="24"/>
          <w:lang w:val="el-GR"/>
        </w:rPr>
        <w:t>ξενοδοχοϋπάλληλους</w:t>
      </w:r>
      <w:r w:rsidRPr="003927C8">
        <w:rPr>
          <w:rFonts w:cstheme="minorHAnsi"/>
          <w:sz w:val="24"/>
          <w:szCs w:val="24"/>
          <w:lang w:val="el-GR"/>
        </w:rPr>
        <w:t>, σύμφωνα με τις πρόνοιες του Διατάγματος που εκδόθηκε από την Κυβέρνηση για την αύξηση των κατώτατων μισθών στη</w:t>
      </w:r>
      <w:r w:rsidR="003B56FB" w:rsidRPr="003927C8">
        <w:rPr>
          <w:rFonts w:cstheme="minorHAnsi"/>
          <w:sz w:val="24"/>
          <w:szCs w:val="24"/>
          <w:lang w:val="el-GR"/>
        </w:rPr>
        <w:t>ν</w:t>
      </w:r>
      <w:r w:rsidRPr="003927C8">
        <w:rPr>
          <w:rFonts w:cstheme="minorHAnsi"/>
          <w:sz w:val="24"/>
          <w:szCs w:val="24"/>
          <w:lang w:val="el-GR"/>
        </w:rPr>
        <w:t xml:space="preserve"> ξενοδοχειακή βιομηχανία.</w:t>
      </w:r>
    </w:p>
    <w:p w14:paraId="68B4FEBF" w14:textId="101CD27B"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Ιούνιο του 2023 αυξήθηκαν οι απολαβές των νέων επιστημόνων, των ασκούμενων δικηγόρων και των ασκούμενων μηχανικών, μετά από συμφωνία της </w:t>
      </w:r>
      <w:r w:rsidRPr="003927C8">
        <w:rPr>
          <w:rFonts w:cstheme="minorHAnsi"/>
          <w:sz w:val="24"/>
          <w:szCs w:val="24"/>
          <w:lang w:val="el-GR"/>
        </w:rPr>
        <w:lastRenderedPageBreak/>
        <w:t xml:space="preserve">Κυβέρνησης με τον </w:t>
      </w:r>
      <w:r w:rsidR="003B56FB" w:rsidRPr="003927C8">
        <w:rPr>
          <w:rFonts w:cstheme="minorHAnsi"/>
          <w:sz w:val="24"/>
          <w:szCs w:val="24"/>
          <w:lang w:val="el-GR"/>
        </w:rPr>
        <w:t>Παγκύπριο</w:t>
      </w:r>
      <w:r w:rsidRPr="003927C8">
        <w:rPr>
          <w:rFonts w:cstheme="minorHAnsi"/>
          <w:sz w:val="24"/>
          <w:szCs w:val="24"/>
          <w:lang w:val="el-GR"/>
        </w:rPr>
        <w:t xml:space="preserve"> Δικηγορικό Σύλλογο και το ΕΤΕΚ, που προνοεί την μηνιαία καταβολή €750 που συνεπάγονται μηνιαία αύξηση ύψους €100.</w:t>
      </w:r>
    </w:p>
    <w:p w14:paraId="197D06CC" w14:textId="6506C84F" w:rsidR="00584B17" w:rsidRPr="00846705"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Τον </w:t>
      </w:r>
      <w:r w:rsidR="00AE5317" w:rsidRPr="003927C8">
        <w:rPr>
          <w:rFonts w:cstheme="minorHAnsi"/>
          <w:sz w:val="24"/>
          <w:szCs w:val="24"/>
          <w:lang w:val="el-GR"/>
        </w:rPr>
        <w:t>Μάρτιο</w:t>
      </w:r>
      <w:r w:rsidRPr="003927C8">
        <w:rPr>
          <w:rFonts w:cstheme="minorHAnsi"/>
          <w:sz w:val="24"/>
          <w:szCs w:val="24"/>
          <w:lang w:val="el-GR"/>
        </w:rPr>
        <w:t xml:space="preserve"> του 2024 αυξήθηκε κατά ένα μήνα η άδεια μητρότητας για τις νέες εργαζόμενες μητέρες επηρεάζοντας περίπου 5000 γυναίκες ετησίως, με την έγκριση Νομοσχεδίου που κατατέθηκε από την Κυβέρνηση και προνοεί την επέκταση από τις 18 στις 22 εβδομάδες για τη γέννηση και από τις 16 στις 20 εβδομάδες για την υιοθεσία του πρώτου παιδιού, ενώ παράλληλα επεκτάθηκε από τις 6 στις 8 εβδομάδες η διάρκεια της επιπρόσθετης άδειας μητρότητας για τις περιπτώσεις νοσηλείας του νεογέννητου παιδιού. </w:t>
      </w:r>
    </w:p>
    <w:p w14:paraId="4B1FEB43" w14:textId="77777777" w:rsidR="00846705" w:rsidRPr="003927C8" w:rsidRDefault="00846705" w:rsidP="00846705">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Από τον Μάιο του 2023 ενισχύονται οι πράσινες και οι ψηφιακές δεξιότητες του ανθρώπινου δυναμικού της χώρας μέσα από την υλοποίηση του Σχεδίου Δράσης για το Ευρωπαϊκό Έτος Δεξιοτήτων 2023 με τίτλο "Σύγχρονη Επαγγελματική Ανάπτυξη για την πράσινη και τη ψηφιακή μετάβαση", που εγκρίθηκε από το Υπουργικό Συμβούλιο.</w:t>
      </w:r>
    </w:p>
    <w:p w14:paraId="2FA89F10" w14:textId="2E68D8B2"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Τον Νοέμβριο του 2023 ρυθμίστηκαν οι εργασιακοί όροι της τηλεργασίας, με την έγκριση Νομοσχεδίου που κατατέθηκε από την Κυβέρνηση και προνοεί την αξιοποίηση της τεχνολογίας για την εξ </w:t>
      </w:r>
      <w:r w:rsidR="00B64BF2" w:rsidRPr="003927C8">
        <w:rPr>
          <w:rFonts w:cstheme="minorHAnsi"/>
          <w:sz w:val="24"/>
          <w:szCs w:val="24"/>
          <w:lang w:val="el-GR"/>
        </w:rPr>
        <w:t>αποστάσεως</w:t>
      </w:r>
      <w:r w:rsidRPr="003927C8">
        <w:rPr>
          <w:rFonts w:cstheme="minorHAnsi"/>
          <w:sz w:val="24"/>
          <w:szCs w:val="24"/>
          <w:lang w:val="el-GR"/>
        </w:rPr>
        <w:t xml:space="preserve"> εργασία</w:t>
      </w:r>
      <w:r w:rsidR="00B64BF2" w:rsidRPr="003927C8">
        <w:rPr>
          <w:rFonts w:cstheme="minorHAnsi"/>
          <w:sz w:val="24"/>
          <w:szCs w:val="24"/>
          <w:lang w:val="el-GR"/>
        </w:rPr>
        <w:t>,</w:t>
      </w:r>
      <w:r w:rsidRPr="003927C8">
        <w:rPr>
          <w:rFonts w:cstheme="minorHAnsi"/>
          <w:sz w:val="24"/>
          <w:szCs w:val="24"/>
          <w:lang w:val="el-GR"/>
        </w:rPr>
        <w:t xml:space="preserve"> ώστε να εξυπηρετείται η ομαλή λειτουργία της αγοράς εργασίας με την ευελιξία της απασχόλησης και τη διαφύλαξη των δικαιωμάτων των εργαζομένων.</w:t>
      </w:r>
    </w:p>
    <w:p w14:paraId="04F9A635" w14:textId="3E4E8CFB"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Ιούλιο του 2023 οι εργαζόμενοι προστατεύονται από τις υψηλές θερμοκρασίες και τη θερμική καταπόνηση, σύμφωνα με τις πρόνοιες του Διατάγματος που εκδόθηκε από την Κυβέρνηση και προνοεί τη διακοπή εργασιών στα εργοτάξια και στις μεταφορές σύμφωνα με τις προειδοποιήσεις του Τμήματος Μετεωρολογίας για τις καιρικές συνθήκες. </w:t>
      </w:r>
    </w:p>
    <w:p w14:paraId="13C29F69" w14:textId="66834190" w:rsidR="00584B17" w:rsidRPr="00846705"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Από τον Δεκέμβριο του 2023 οι εργαζόμενοι προστατεύονται από την παρατεταμένη ορθοστασία, με την έγκριση Νομοσχεδίου που κατατέθηκε από την Κυβέρνηση και προνοεί τη συμπερίληψη της ορθοστασίας στις υποχρεωτικές εκθέσεις εκτίμησης κινδύνου για την εκτίμηση της ανάγκης για παροχή καθισμάτων ή προγραμματισμό διαλειμμάτων.</w:t>
      </w:r>
    </w:p>
    <w:p w14:paraId="7F056A85" w14:textId="77777777" w:rsidR="00846705" w:rsidRPr="003927C8" w:rsidRDefault="00846705" w:rsidP="00846705">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Τον Ιανουάριο του 2024, ολοκληρώθηκε η εφαρμογή της κυβερνητικής πολιτικής για την έγκαιρη καταβολή των συντάξεων, που προνοεί ότι όλοι οι νέοι συνταξιούχοι του Ταμείου Κοινωνικών Ασφαλίσεων λαμβάνουν την πληρωμή για τη θεσμοθετημένη σύνταξη εντός ενός μηνός από την ημερομηνία συμπλήρωσης του ορίου ηλικίας για τη συνταξιοδότησή τους, με τους επηρεαζόμενους να ανέρχονται σε περίπου 6000 νέους συνταξιούχους ετησίως.  </w:t>
      </w:r>
    </w:p>
    <w:p w14:paraId="6DE3C1BD" w14:textId="54771CFC"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Δεκέμβριο του 2024 εντοπίζονται άμεσα τα πρόσωπα που εργάζονται παράνομα μετά την απόρριψη αιτήματος για διεθνή προστασία, μέσα από την εφαρμογή της κυβερνητικής πολιτικής για τη διασύνδεση των μηχανογραφικών συστημάτων του Υπουργείου Εργασίας και του Υπουργείου Εσωτερικών με στόχο την </w:t>
      </w:r>
      <w:r w:rsidRPr="003927C8">
        <w:rPr>
          <w:rFonts w:cstheme="minorHAnsi"/>
          <w:sz w:val="24"/>
          <w:szCs w:val="24"/>
          <w:lang w:val="el-GR"/>
        </w:rPr>
        <w:lastRenderedPageBreak/>
        <w:t>έγκαιρη ενημέρωση των εργοδοτών σε ό,τι αφορά το δικαίωμα πρόσβασης στην αγορά εργασίας.</w:t>
      </w:r>
    </w:p>
    <w:p w14:paraId="04EC02CC" w14:textId="5A2FE8FB"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Αύγουστο του 2023 ενισχύθηκαν οι έλεγχοι για πάταξη της αδήλωτης και παράνομης εργασίας υπηκόων τρίτων </w:t>
      </w:r>
      <w:r w:rsidR="007F4831" w:rsidRPr="003927C8">
        <w:rPr>
          <w:rFonts w:cstheme="minorHAnsi"/>
          <w:sz w:val="24"/>
          <w:szCs w:val="24"/>
          <w:lang w:val="el-GR"/>
        </w:rPr>
        <w:t>χωρών</w:t>
      </w:r>
      <w:r w:rsidRPr="003927C8">
        <w:rPr>
          <w:rFonts w:cstheme="minorHAnsi"/>
          <w:sz w:val="24"/>
          <w:szCs w:val="24"/>
          <w:lang w:val="el-GR"/>
        </w:rPr>
        <w:t xml:space="preserve">, μέσα από τις οποίες  με την πραγματοποίηση στοχευμένων ελέγχων που ανήλθαν στον έλεγχο </w:t>
      </w:r>
      <w:r w:rsidR="007F4831" w:rsidRPr="003927C8">
        <w:rPr>
          <w:rFonts w:cstheme="minorHAnsi"/>
          <w:sz w:val="24"/>
          <w:szCs w:val="24"/>
          <w:lang w:val="el-GR"/>
        </w:rPr>
        <w:t>σχεδόν</w:t>
      </w:r>
      <w:r w:rsidRPr="003927C8">
        <w:rPr>
          <w:rFonts w:cstheme="minorHAnsi"/>
          <w:sz w:val="24"/>
          <w:szCs w:val="24"/>
          <w:lang w:val="el-GR"/>
        </w:rPr>
        <w:t xml:space="preserve"> 5000 </w:t>
      </w:r>
      <w:r w:rsidR="007F4831" w:rsidRPr="003927C8">
        <w:rPr>
          <w:rFonts w:cstheme="minorHAnsi"/>
          <w:sz w:val="24"/>
          <w:szCs w:val="24"/>
          <w:lang w:val="el-GR"/>
        </w:rPr>
        <w:t xml:space="preserve">προσώπων </w:t>
      </w:r>
      <w:r w:rsidRPr="003927C8">
        <w:rPr>
          <w:rFonts w:cstheme="minorHAnsi"/>
          <w:sz w:val="24"/>
          <w:szCs w:val="24"/>
          <w:lang w:val="el-GR"/>
        </w:rPr>
        <w:t xml:space="preserve">και στον εντοπισμό πέραν των 850 περιπτώσεων παράνομης και αδήλωτης εργασίας. </w:t>
      </w:r>
    </w:p>
    <w:p w14:paraId="7CFB2504" w14:textId="2A45510A"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Οκτώβριο του 2023 περιορίστηκε η πρόσβαση των αιτητών ασύλου στην αγορά εργασίας με την εφαρμογή </w:t>
      </w:r>
      <w:r w:rsidR="006C16F4" w:rsidRPr="003927C8">
        <w:rPr>
          <w:rFonts w:cstheme="minorHAnsi"/>
          <w:sz w:val="24"/>
          <w:szCs w:val="24"/>
          <w:lang w:val="el-GR"/>
        </w:rPr>
        <w:t>Διατάγματος</w:t>
      </w:r>
      <w:r w:rsidRPr="003927C8">
        <w:rPr>
          <w:rFonts w:cstheme="minorHAnsi"/>
          <w:sz w:val="24"/>
          <w:szCs w:val="24"/>
          <w:lang w:val="el-GR"/>
        </w:rPr>
        <w:t xml:space="preserve"> που </w:t>
      </w:r>
      <w:r w:rsidR="006C16F4" w:rsidRPr="003927C8">
        <w:rPr>
          <w:rFonts w:cstheme="minorHAnsi"/>
          <w:sz w:val="24"/>
          <w:szCs w:val="24"/>
          <w:lang w:val="el-GR"/>
        </w:rPr>
        <w:t>εκδόθηκε</w:t>
      </w:r>
      <w:r w:rsidRPr="003927C8">
        <w:rPr>
          <w:rFonts w:cstheme="minorHAnsi"/>
          <w:sz w:val="24"/>
          <w:szCs w:val="24"/>
          <w:lang w:val="el-GR"/>
        </w:rPr>
        <w:t xml:space="preserve"> από την Κυβέρνηση και προνοεί υποχρεωτική παρέλευση εννέα μηνών από την υποβολή του αιτήματος για διεθνή προστασία μέχρι την παροχή της δυνατότητας για εργασία.</w:t>
      </w:r>
    </w:p>
    <w:p w14:paraId="1B225736" w14:textId="4042BB02"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Μάρτιο του 2023 το Κέντρο Επικοινωνίας (ΚΕ) του Υπουργείου Εργασίας και Κοινωνικών Ασφαλίσεων στον παγκύπριο αριθμό «1450» (ή για κλήσεις από το εξωτερικό στο +357 22008020), το οποίο ενεργεί ως ενιαίο σημείο παροχής πληροφόρησης και εξυπηρέτησης για τις Υπηρεσίες Κοινωνικών Ασφαλίσεων και την Υπηρεσία Διαχείρισης Επιδομάτων Πρόνοιας, στο πλαίσιο της ευρύτερης προσπάθειας για εκσυγχρονισμό και αναβάθμιση της ποιότητας εξυπηρέτησης που το κράτος παρέχει στους πολίτες. Μέχρι σήμερα το ΚΕ έχει ανταποκριθεί σε πέραν των 220000 κλήσεων </w:t>
      </w:r>
      <w:r w:rsidR="006C16F4" w:rsidRPr="003927C8">
        <w:rPr>
          <w:rFonts w:cstheme="minorHAnsi"/>
          <w:sz w:val="24"/>
          <w:szCs w:val="24"/>
          <w:lang w:val="el-GR"/>
        </w:rPr>
        <w:t>π</w:t>
      </w:r>
      <w:r w:rsidRPr="003927C8">
        <w:rPr>
          <w:rFonts w:cstheme="minorHAnsi"/>
          <w:sz w:val="24"/>
          <w:szCs w:val="24"/>
          <w:lang w:val="el-GR"/>
        </w:rPr>
        <w:t>ου απευθύνονται στο Υπουργείο Εργασίας, που αναλογεί σε πέραν του 95% των συνολικών εισερχόμενων κλήσεων, με μέσο χρόνο αναμονής τα 30 δευτερόλεπτα και μέσο χρόνο εξυπηρέτησης τα 3 λεπτά.</w:t>
      </w:r>
    </w:p>
    <w:p w14:paraId="4594383D" w14:textId="470B5774" w:rsidR="00584B17" w:rsidRPr="003927C8" w:rsidRDefault="00584B17" w:rsidP="003B56FB">
      <w:pPr>
        <w:pStyle w:val="ListParagraph"/>
        <w:numPr>
          <w:ilvl w:val="0"/>
          <w:numId w:val="7"/>
        </w:numPr>
        <w:spacing w:before="240" w:after="240"/>
        <w:contextualSpacing w:val="0"/>
        <w:jc w:val="both"/>
        <w:rPr>
          <w:rFonts w:cstheme="minorHAnsi"/>
          <w:sz w:val="24"/>
          <w:szCs w:val="24"/>
          <w:lang w:val="el-GR"/>
        </w:rPr>
      </w:pPr>
      <w:r w:rsidRPr="003927C8">
        <w:rPr>
          <w:rFonts w:cstheme="minorHAnsi"/>
          <w:sz w:val="24"/>
          <w:szCs w:val="24"/>
          <w:lang w:val="el-GR"/>
        </w:rPr>
        <w:t xml:space="preserve">Από τον Μάιο του 2023 ολοκληρώθηκε ο αποχαρακτηρισμός των εγκαταστάσεων πετρελαιοειδών και υγραερίου της κατηγορίας </w:t>
      </w:r>
      <w:proofErr w:type="spellStart"/>
      <w:r w:rsidRPr="003927C8">
        <w:rPr>
          <w:rFonts w:cstheme="minorHAnsi"/>
          <w:sz w:val="24"/>
          <w:szCs w:val="24"/>
          <w:lang w:val="el-GR"/>
        </w:rPr>
        <w:t>Seveso</w:t>
      </w:r>
      <w:proofErr w:type="spellEnd"/>
      <w:r w:rsidRPr="003927C8">
        <w:rPr>
          <w:rFonts w:cstheme="minorHAnsi"/>
          <w:sz w:val="24"/>
          <w:szCs w:val="24"/>
          <w:lang w:val="el-GR"/>
        </w:rPr>
        <w:t xml:space="preserve"> στο παραλιακό μέτωπο της Λάρνακας, δημιουργώντας σημαντικές αναπτυξιακές προοπτικές για την περιοχή.</w:t>
      </w:r>
    </w:p>
    <w:p w14:paraId="77A78AB0" w14:textId="77777777" w:rsidR="00545945" w:rsidRPr="003927C8" w:rsidRDefault="00545945" w:rsidP="003B56FB">
      <w:pPr>
        <w:pStyle w:val="ListParagraph"/>
        <w:jc w:val="both"/>
        <w:rPr>
          <w:rFonts w:cstheme="minorHAnsi"/>
          <w:sz w:val="24"/>
          <w:szCs w:val="24"/>
          <w:lang w:val="el-GR"/>
        </w:rPr>
      </w:pPr>
    </w:p>
    <w:p w14:paraId="69A5F57A" w14:textId="77777777" w:rsidR="00545945" w:rsidRPr="003927C8" w:rsidRDefault="00545945" w:rsidP="003B56FB">
      <w:pPr>
        <w:pStyle w:val="ListParagraph"/>
        <w:jc w:val="both"/>
        <w:rPr>
          <w:rFonts w:cstheme="minorHAnsi"/>
          <w:sz w:val="24"/>
          <w:szCs w:val="24"/>
          <w:lang w:val="el-GR"/>
        </w:rPr>
      </w:pPr>
    </w:p>
    <w:p w14:paraId="35165957" w14:textId="77777777" w:rsidR="00CF360C" w:rsidRPr="003927C8" w:rsidRDefault="00CF360C" w:rsidP="003B56FB">
      <w:pPr>
        <w:pStyle w:val="ListParagraph"/>
        <w:jc w:val="both"/>
        <w:rPr>
          <w:rFonts w:cstheme="minorHAnsi"/>
          <w:sz w:val="24"/>
          <w:szCs w:val="24"/>
          <w:lang w:val="el-GR"/>
        </w:rPr>
      </w:pPr>
    </w:p>
    <w:p w14:paraId="44EA9F46" w14:textId="77777777" w:rsidR="00545945" w:rsidRPr="003927C8" w:rsidRDefault="00545945" w:rsidP="003B56FB">
      <w:pPr>
        <w:pStyle w:val="ListParagraph"/>
        <w:jc w:val="both"/>
        <w:rPr>
          <w:rFonts w:cstheme="minorHAnsi"/>
          <w:sz w:val="24"/>
          <w:szCs w:val="24"/>
          <w:lang w:val="el-GR"/>
        </w:rPr>
      </w:pPr>
    </w:p>
    <w:p w14:paraId="26592B9D" w14:textId="77777777" w:rsidR="00E8325D" w:rsidRPr="003927C8" w:rsidRDefault="00545945" w:rsidP="003B56FB">
      <w:pPr>
        <w:pStyle w:val="ListParagraph"/>
        <w:numPr>
          <w:ilvl w:val="0"/>
          <w:numId w:val="4"/>
        </w:numPr>
        <w:ind w:left="0"/>
        <w:jc w:val="both"/>
        <w:rPr>
          <w:rFonts w:cstheme="minorHAnsi"/>
          <w:b/>
          <w:bCs/>
          <w:sz w:val="28"/>
          <w:szCs w:val="28"/>
          <w:lang w:val="el-GR"/>
        </w:rPr>
      </w:pPr>
      <w:r w:rsidRPr="003927C8">
        <w:rPr>
          <w:rFonts w:cstheme="minorHAnsi"/>
          <w:b/>
          <w:bCs/>
          <w:sz w:val="28"/>
          <w:szCs w:val="28"/>
          <w:lang w:val="el-GR"/>
        </w:rPr>
        <w:t xml:space="preserve">Ο Δεύτερος Χρόνος Διακυβέρνησης: </w:t>
      </w:r>
    </w:p>
    <w:p w14:paraId="39D9EEBB" w14:textId="504FF43A" w:rsidR="00545945" w:rsidRPr="003927C8" w:rsidRDefault="00545945" w:rsidP="003B56FB">
      <w:pPr>
        <w:pStyle w:val="ListParagraph"/>
        <w:ind w:left="360"/>
        <w:jc w:val="both"/>
        <w:rPr>
          <w:rFonts w:cstheme="minorHAnsi"/>
          <w:b/>
          <w:bCs/>
          <w:sz w:val="28"/>
          <w:szCs w:val="28"/>
          <w:lang w:val="el-GR"/>
        </w:rPr>
      </w:pPr>
      <w:r w:rsidRPr="003927C8">
        <w:rPr>
          <w:rFonts w:cstheme="minorHAnsi"/>
          <w:b/>
          <w:bCs/>
          <w:sz w:val="28"/>
          <w:szCs w:val="28"/>
          <w:lang w:val="el-GR"/>
        </w:rPr>
        <w:t>Ανθρωποκεντρικός Προγραμματισμός για το Μέλλον</w:t>
      </w:r>
    </w:p>
    <w:p w14:paraId="595B4BF3" w14:textId="500575A2" w:rsidR="004D2283" w:rsidRPr="003927C8" w:rsidRDefault="004D2283" w:rsidP="003B56FB">
      <w:pPr>
        <w:jc w:val="both"/>
        <w:rPr>
          <w:rFonts w:cstheme="minorHAnsi"/>
          <w:sz w:val="24"/>
          <w:szCs w:val="24"/>
          <w:lang w:val="el-GR"/>
        </w:rPr>
      </w:pPr>
      <w:r w:rsidRPr="003927C8">
        <w:rPr>
          <w:rFonts w:cstheme="minorHAnsi"/>
          <w:sz w:val="24"/>
          <w:szCs w:val="24"/>
          <w:lang w:val="el-GR"/>
        </w:rPr>
        <w:t>Παρατίθενται ακολούθως λεπτομερέστερες πληροφορίες σχετικά με τ</w:t>
      </w:r>
      <w:r w:rsidR="00FB2822" w:rsidRPr="003927C8">
        <w:rPr>
          <w:rFonts w:cstheme="minorHAnsi"/>
          <w:sz w:val="24"/>
          <w:szCs w:val="24"/>
          <w:lang w:val="el-GR"/>
        </w:rPr>
        <w:t xml:space="preserve">ον Προγραμματισμό </w:t>
      </w:r>
      <w:r w:rsidRPr="003927C8">
        <w:rPr>
          <w:rFonts w:cstheme="minorHAnsi"/>
          <w:sz w:val="24"/>
          <w:szCs w:val="24"/>
          <w:lang w:val="el-GR"/>
        </w:rPr>
        <w:t xml:space="preserve">της υλοποίησης του Προγράμματος Διακυβέρνησης στο Υπουργείο Εργασίας και Κοινωνικών Ασφαλίσεων κατά τον </w:t>
      </w:r>
      <w:r w:rsidR="00FB2822" w:rsidRPr="003927C8">
        <w:rPr>
          <w:rFonts w:cstheme="minorHAnsi"/>
          <w:sz w:val="24"/>
          <w:szCs w:val="24"/>
          <w:lang w:val="el-GR"/>
        </w:rPr>
        <w:t>δεύτερο</w:t>
      </w:r>
      <w:r w:rsidRPr="003927C8">
        <w:rPr>
          <w:rFonts w:cstheme="minorHAnsi"/>
          <w:sz w:val="24"/>
          <w:szCs w:val="24"/>
          <w:lang w:val="el-GR"/>
        </w:rPr>
        <w:t xml:space="preserve"> χρόνο της Διακυβέρνησης: </w:t>
      </w:r>
    </w:p>
    <w:p w14:paraId="5C8E9F8C" w14:textId="1535F07D" w:rsidR="00FC550B" w:rsidRPr="003927C8" w:rsidRDefault="00FC550B" w:rsidP="003B56FB">
      <w:pPr>
        <w:spacing w:before="100" w:beforeAutospacing="1" w:line="276" w:lineRule="auto"/>
        <w:jc w:val="both"/>
        <w:rPr>
          <w:rFonts w:cstheme="minorHAnsi"/>
          <w:b/>
          <w:bCs/>
          <w:sz w:val="24"/>
          <w:szCs w:val="24"/>
          <w:lang w:val="el-GR"/>
        </w:rPr>
      </w:pPr>
      <w:r w:rsidRPr="003927C8">
        <w:rPr>
          <w:rFonts w:cstheme="minorHAnsi"/>
          <w:b/>
          <w:bCs/>
          <w:sz w:val="24"/>
          <w:szCs w:val="24"/>
          <w:lang w:val="el-GR"/>
        </w:rPr>
        <w:t>Ρυθμίζουμε καλύτερα τους όρους και τις συνθήκες της εργασίας</w:t>
      </w:r>
    </w:p>
    <w:p w14:paraId="77B54864" w14:textId="77777777" w:rsidR="004E6548" w:rsidRPr="003927C8" w:rsidRDefault="004E6548"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Βελτίωση του εργασιακού περιβάλλοντος με την ενίσχυση του θεσμικού πλαισίου για την αντιμετώπιση της βίας και της παρενόχλησης.</w:t>
      </w:r>
    </w:p>
    <w:p w14:paraId="6D162AA9" w14:textId="77777777" w:rsidR="004E6548" w:rsidRPr="003927C8" w:rsidRDefault="00FC550B"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lastRenderedPageBreak/>
        <w:t xml:space="preserve">Διαμόρφωση σχεδίου κινήτρων για οργανισμούς και επιχειρήσεις σύμφωνα με την εφαρμογή καλών εργασιακών πρακτικών. </w:t>
      </w:r>
    </w:p>
    <w:p w14:paraId="7033FB20" w14:textId="300C90A7" w:rsidR="003B653A" w:rsidRPr="003927C8" w:rsidRDefault="004E6548"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Εναρμόνιση της εθνικής νομοθεσίας με την ευρωπαϊκή οδηγία για επαρκείς κατώτατους μισθούς και ανταπόκριση στις πρόνοιες για την αναβάθμιση του κοινωνικού διαλόγου για την καλύτερη ρύθμιση των εργασιακών σχέσεων.</w:t>
      </w:r>
    </w:p>
    <w:p w14:paraId="7F9A5978" w14:textId="77777777" w:rsidR="004E6548" w:rsidRPr="003927C8" w:rsidRDefault="004E6548" w:rsidP="008216B6">
      <w:pPr>
        <w:spacing w:before="100" w:beforeAutospacing="1" w:line="240" w:lineRule="auto"/>
        <w:jc w:val="both"/>
        <w:rPr>
          <w:rFonts w:cstheme="minorHAnsi"/>
          <w:b/>
          <w:bCs/>
          <w:sz w:val="24"/>
          <w:szCs w:val="24"/>
          <w:lang w:val="el-GR"/>
        </w:rPr>
      </w:pPr>
    </w:p>
    <w:p w14:paraId="51673047" w14:textId="066F86FD" w:rsidR="001C7614" w:rsidRPr="003927C8" w:rsidRDefault="00B60AEF" w:rsidP="003B56FB">
      <w:pPr>
        <w:spacing w:before="100" w:beforeAutospacing="1" w:line="276" w:lineRule="auto"/>
        <w:jc w:val="both"/>
        <w:rPr>
          <w:rFonts w:cstheme="minorHAnsi"/>
          <w:b/>
          <w:bCs/>
          <w:sz w:val="24"/>
          <w:szCs w:val="24"/>
          <w:lang w:val="el-GR"/>
        </w:rPr>
      </w:pPr>
      <w:r w:rsidRPr="003927C8">
        <w:rPr>
          <w:rFonts w:cstheme="minorHAnsi"/>
          <w:b/>
          <w:bCs/>
          <w:sz w:val="24"/>
          <w:szCs w:val="24"/>
          <w:lang w:val="el-GR"/>
        </w:rPr>
        <w:t>Στηρίζουμε περισσότερο του</w:t>
      </w:r>
      <w:r w:rsidR="00667481" w:rsidRPr="003927C8">
        <w:rPr>
          <w:rFonts w:cstheme="minorHAnsi"/>
          <w:b/>
          <w:bCs/>
          <w:sz w:val="24"/>
          <w:szCs w:val="24"/>
          <w:lang w:val="el-GR"/>
        </w:rPr>
        <w:t>ς</w:t>
      </w:r>
      <w:r w:rsidRPr="003927C8">
        <w:rPr>
          <w:rFonts w:cstheme="minorHAnsi"/>
          <w:b/>
          <w:bCs/>
          <w:sz w:val="24"/>
          <w:szCs w:val="24"/>
          <w:lang w:val="el-GR"/>
        </w:rPr>
        <w:t xml:space="preserve"> εργαζόμενους γονείς</w:t>
      </w:r>
    </w:p>
    <w:p w14:paraId="15BCD520" w14:textId="09BB052C" w:rsidR="001A389E" w:rsidRPr="003927C8" w:rsidRDefault="001A389E"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 xml:space="preserve">Ενίσχυση των εργαζόμενων και </w:t>
      </w:r>
      <w:proofErr w:type="spellStart"/>
      <w:r w:rsidRPr="003927C8">
        <w:rPr>
          <w:rFonts w:cstheme="minorHAnsi"/>
          <w:sz w:val="24"/>
          <w:szCs w:val="24"/>
          <w:lang w:val="el-GR"/>
        </w:rPr>
        <w:t>αυτοεργοδοτούμενων</w:t>
      </w:r>
      <w:proofErr w:type="spellEnd"/>
      <w:r w:rsidRPr="003927C8">
        <w:rPr>
          <w:rFonts w:cstheme="minorHAnsi"/>
          <w:sz w:val="24"/>
          <w:szCs w:val="24"/>
          <w:lang w:val="el-GR"/>
        </w:rPr>
        <w:t xml:space="preserve"> γονιών με επέκταση των ασφαλιστικών παροχών για τη συμφιλίωση της επαγγελματικής και της οικογενειακής ζωής.</w:t>
      </w:r>
    </w:p>
    <w:p w14:paraId="0D750E7A" w14:textId="0E758CE7" w:rsidR="00B60AEF" w:rsidRPr="003927C8" w:rsidRDefault="00B60AEF"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Ενίσχυση της υποστήριξης προς τις εργαζόμενες μητέρες με την αύξηση και την έγκαιρη καταβολή του βοηθήματος τοκετού.</w:t>
      </w:r>
    </w:p>
    <w:p w14:paraId="1D77D709" w14:textId="272D73B6" w:rsidR="001C7614" w:rsidRPr="003927C8" w:rsidRDefault="001C7614"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 xml:space="preserve">Εκσυγχρονισμός της λειτουργίας και της δομής του Φορέα Δημογραφικής Πολιτικής για την ανταπόκριση στις ανάγκες της σύγχρονης εποχής. </w:t>
      </w:r>
    </w:p>
    <w:p w14:paraId="19349834" w14:textId="77777777" w:rsidR="004E6548" w:rsidRPr="003927C8" w:rsidRDefault="004E6548" w:rsidP="008216B6">
      <w:pPr>
        <w:spacing w:before="100" w:beforeAutospacing="1" w:after="120" w:line="240" w:lineRule="auto"/>
        <w:jc w:val="both"/>
        <w:rPr>
          <w:rFonts w:cstheme="minorHAnsi"/>
          <w:b/>
          <w:bCs/>
          <w:sz w:val="24"/>
          <w:szCs w:val="24"/>
          <w:lang w:val="el-GR"/>
        </w:rPr>
      </w:pPr>
    </w:p>
    <w:p w14:paraId="0A092226" w14:textId="5F674E52" w:rsidR="00CD7C50" w:rsidRPr="003927C8" w:rsidRDefault="00CD7C50" w:rsidP="003B56FB">
      <w:pPr>
        <w:spacing w:before="100" w:beforeAutospacing="1" w:after="120" w:line="276" w:lineRule="auto"/>
        <w:jc w:val="both"/>
        <w:rPr>
          <w:rFonts w:cstheme="minorHAnsi"/>
          <w:b/>
          <w:bCs/>
          <w:sz w:val="24"/>
          <w:szCs w:val="24"/>
          <w:lang w:val="el-GR"/>
        </w:rPr>
      </w:pPr>
      <w:r w:rsidRPr="003927C8">
        <w:rPr>
          <w:rFonts w:cstheme="minorHAnsi"/>
          <w:b/>
          <w:bCs/>
          <w:sz w:val="24"/>
          <w:szCs w:val="24"/>
          <w:lang w:val="el-GR"/>
        </w:rPr>
        <w:t>Ανταποκρινόμαστε ταχύτερα στις ανάγκες των πολιτών</w:t>
      </w:r>
    </w:p>
    <w:p w14:paraId="3A0054E7" w14:textId="77777777" w:rsidR="00FC550B" w:rsidRPr="003927C8" w:rsidRDefault="00CD7C50" w:rsidP="003B56FB">
      <w:pPr>
        <w:pStyle w:val="ListParagraph"/>
        <w:numPr>
          <w:ilvl w:val="0"/>
          <w:numId w:val="1"/>
        </w:numPr>
        <w:spacing w:before="100" w:beforeAutospacing="1" w:after="120" w:line="276" w:lineRule="auto"/>
        <w:contextualSpacing w:val="0"/>
        <w:jc w:val="both"/>
        <w:rPr>
          <w:rFonts w:cstheme="minorHAnsi"/>
          <w:sz w:val="24"/>
          <w:szCs w:val="24"/>
          <w:lang w:val="el-GR"/>
        </w:rPr>
      </w:pPr>
      <w:proofErr w:type="spellStart"/>
      <w:r w:rsidRPr="003927C8">
        <w:rPr>
          <w:rFonts w:cstheme="minorHAnsi"/>
          <w:sz w:val="24"/>
          <w:szCs w:val="24"/>
          <w:lang w:val="el-GR"/>
        </w:rPr>
        <w:t>Επικαιροποίηση</w:t>
      </w:r>
      <w:proofErr w:type="spellEnd"/>
      <w:r w:rsidRPr="003927C8">
        <w:rPr>
          <w:rFonts w:cstheme="minorHAnsi"/>
          <w:sz w:val="24"/>
          <w:szCs w:val="24"/>
          <w:lang w:val="el-GR"/>
        </w:rPr>
        <w:t xml:space="preserve"> και αναβάθμιση του περιεχομένου και των διαδικασιών της αμφίδρομης επικοινωνίας των πολιτών και των κυβερνητικών υπηρεσιών.</w:t>
      </w:r>
    </w:p>
    <w:p w14:paraId="7910CF69" w14:textId="3681A5AF" w:rsidR="00CD7C50" w:rsidRPr="003927C8" w:rsidRDefault="00CD7C50"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Βελτίωση διαδικασιών για περαιτέρω επιτάχυνση της καταβολής παροχών και επιδομάτων, της εξέτασης αδει</w:t>
      </w:r>
      <w:r w:rsidR="00D53388" w:rsidRPr="003927C8">
        <w:rPr>
          <w:rFonts w:cstheme="minorHAnsi"/>
          <w:sz w:val="24"/>
          <w:szCs w:val="24"/>
          <w:lang w:val="el-GR"/>
        </w:rPr>
        <w:t>ο</w:t>
      </w:r>
      <w:r w:rsidRPr="003927C8">
        <w:rPr>
          <w:rFonts w:cstheme="minorHAnsi"/>
          <w:sz w:val="24"/>
          <w:szCs w:val="24"/>
          <w:lang w:val="el-GR"/>
        </w:rPr>
        <w:t xml:space="preserve">δοτήσεων και της έκδοσης πιστοποιήσεων. </w:t>
      </w:r>
    </w:p>
    <w:p w14:paraId="559B2987" w14:textId="77777777" w:rsidR="000E68B0" w:rsidRPr="003927C8" w:rsidRDefault="000E68B0" w:rsidP="008216B6">
      <w:pPr>
        <w:spacing w:before="100" w:beforeAutospacing="1" w:line="240" w:lineRule="auto"/>
        <w:ind w:left="720"/>
        <w:jc w:val="both"/>
        <w:rPr>
          <w:rFonts w:cstheme="minorHAnsi"/>
          <w:i/>
          <w:iCs/>
          <w:color w:val="FF0000"/>
          <w:sz w:val="24"/>
          <w:szCs w:val="24"/>
          <w:lang w:val="el-GR"/>
        </w:rPr>
      </w:pPr>
    </w:p>
    <w:p w14:paraId="0FBE07FE" w14:textId="2A232AFD" w:rsidR="00C841B4" w:rsidRPr="003927C8" w:rsidRDefault="00B60AEF" w:rsidP="003B56FB">
      <w:pPr>
        <w:spacing w:before="100" w:beforeAutospacing="1" w:line="276" w:lineRule="auto"/>
        <w:jc w:val="both"/>
        <w:rPr>
          <w:rFonts w:cstheme="minorHAnsi"/>
          <w:b/>
          <w:bCs/>
          <w:sz w:val="24"/>
          <w:szCs w:val="24"/>
          <w:lang w:val="el-GR"/>
        </w:rPr>
      </w:pPr>
      <w:r w:rsidRPr="003927C8">
        <w:rPr>
          <w:rFonts w:cstheme="minorHAnsi"/>
          <w:b/>
          <w:bCs/>
          <w:sz w:val="24"/>
          <w:szCs w:val="24"/>
          <w:lang w:val="el-GR"/>
        </w:rPr>
        <w:t xml:space="preserve">Στελεχώνουμε αποτελεσματικά την </w:t>
      </w:r>
      <w:r w:rsidR="00D53388" w:rsidRPr="003927C8">
        <w:rPr>
          <w:rFonts w:cstheme="minorHAnsi"/>
          <w:b/>
          <w:bCs/>
          <w:sz w:val="24"/>
          <w:szCs w:val="24"/>
          <w:lang w:val="el-GR"/>
        </w:rPr>
        <w:t>αγορά</w:t>
      </w:r>
      <w:r w:rsidR="005D27A2" w:rsidRPr="003927C8">
        <w:rPr>
          <w:rFonts w:cstheme="minorHAnsi"/>
          <w:b/>
          <w:bCs/>
          <w:sz w:val="24"/>
          <w:szCs w:val="24"/>
          <w:lang w:val="el-GR"/>
        </w:rPr>
        <w:t xml:space="preserve"> εργασίας</w:t>
      </w:r>
    </w:p>
    <w:p w14:paraId="0E33028B" w14:textId="6AE2308B" w:rsidR="00B60AEF" w:rsidRPr="003927C8" w:rsidRDefault="00B60AEF"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 xml:space="preserve">Αύξηση της απασχόλησης του εγχώριου ανθρώπινου δυναμικού για ενίσχυση του κυπριακού κορμού της </w:t>
      </w:r>
      <w:r w:rsidR="005D27A2" w:rsidRPr="003927C8">
        <w:rPr>
          <w:rFonts w:cstheme="minorHAnsi"/>
          <w:sz w:val="24"/>
          <w:szCs w:val="24"/>
          <w:lang w:val="el-GR"/>
        </w:rPr>
        <w:t>κυπριακής οικονομίας</w:t>
      </w:r>
      <w:r w:rsidRPr="003927C8">
        <w:rPr>
          <w:rFonts w:cstheme="minorHAnsi"/>
          <w:sz w:val="24"/>
          <w:szCs w:val="24"/>
          <w:lang w:val="el-GR"/>
        </w:rPr>
        <w:t>.</w:t>
      </w:r>
    </w:p>
    <w:p w14:paraId="5F9BFB71" w14:textId="27A2AA8B" w:rsidR="00297877" w:rsidRPr="003927C8" w:rsidRDefault="00B60AEF"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 xml:space="preserve">Στοχευμένη εκστρατεία προσέλκυσης κοινοτικών εργαζομένων για </w:t>
      </w:r>
      <w:r w:rsidR="004A519F" w:rsidRPr="003927C8">
        <w:rPr>
          <w:rFonts w:cstheme="minorHAnsi"/>
          <w:sz w:val="24"/>
          <w:szCs w:val="24"/>
          <w:lang w:val="el-GR"/>
        </w:rPr>
        <w:t xml:space="preserve">ευέλικτη </w:t>
      </w:r>
      <w:r w:rsidRPr="003927C8">
        <w:rPr>
          <w:rFonts w:cstheme="minorHAnsi"/>
          <w:sz w:val="24"/>
          <w:szCs w:val="24"/>
          <w:lang w:val="el-GR"/>
        </w:rPr>
        <w:t>στελέχωση της αγοράς εργασίας.</w:t>
      </w:r>
    </w:p>
    <w:p w14:paraId="20569A5E" w14:textId="704311AC" w:rsidR="001C7614" w:rsidRPr="003927C8" w:rsidRDefault="001C7614"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Εκσυγχρονισμός της πολιτικής απασχόλησης των φοιτητών που είναι υπήκοοι τρίτων χωρών για καλύτερη διασύνδεση με τις ανάγκες της αγοράς εργασίας.</w:t>
      </w:r>
    </w:p>
    <w:p w14:paraId="59F661D3" w14:textId="2C934721" w:rsidR="00667481" w:rsidRPr="003927C8" w:rsidRDefault="001C7614"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Συνομολόγηση διμερών συμφωνιών με υπό ένταξη κράτη και τρίτες χώρες για την αξιοποίηση εργαζόμενων μεσαίας και χαμηλής εξειδίκευσης.</w:t>
      </w:r>
    </w:p>
    <w:p w14:paraId="56BAFE62" w14:textId="77777777" w:rsidR="00CF360C" w:rsidRPr="003927C8" w:rsidRDefault="00CF360C" w:rsidP="003B56FB">
      <w:pPr>
        <w:spacing w:before="100" w:beforeAutospacing="1" w:after="120" w:line="276" w:lineRule="auto"/>
        <w:jc w:val="both"/>
        <w:rPr>
          <w:rFonts w:cstheme="minorHAnsi"/>
          <w:b/>
          <w:bCs/>
          <w:sz w:val="24"/>
          <w:szCs w:val="24"/>
          <w:lang w:val="el-GR"/>
        </w:rPr>
      </w:pPr>
    </w:p>
    <w:p w14:paraId="5D500413" w14:textId="7D7D9B47" w:rsidR="00667481" w:rsidRPr="003927C8" w:rsidRDefault="00667481" w:rsidP="003B56FB">
      <w:pPr>
        <w:spacing w:before="100" w:beforeAutospacing="1" w:after="120" w:line="276" w:lineRule="auto"/>
        <w:jc w:val="both"/>
        <w:rPr>
          <w:rFonts w:cstheme="minorHAnsi"/>
          <w:b/>
          <w:bCs/>
          <w:sz w:val="24"/>
          <w:szCs w:val="24"/>
          <w:lang w:val="el-GR"/>
        </w:rPr>
      </w:pPr>
      <w:r w:rsidRPr="003927C8">
        <w:rPr>
          <w:rFonts w:cstheme="minorHAnsi"/>
          <w:b/>
          <w:bCs/>
          <w:sz w:val="24"/>
          <w:szCs w:val="24"/>
          <w:lang w:val="el-GR"/>
        </w:rPr>
        <w:t xml:space="preserve">Επενδύουμε στην μάθηση και στην ανάπτυξη των εργαζομένων </w:t>
      </w:r>
    </w:p>
    <w:p w14:paraId="13CE329A" w14:textId="77777777" w:rsidR="00667481" w:rsidRPr="003927C8" w:rsidRDefault="00667481"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Ανάπτυξη των γνώσεων, των δεξιοτήτων και της κουλτούρας του εγχώριου ανθρώπινου δυναμικού με επίκεντρο τις πράσινες και τις ψηφιακές δεξιότητες.</w:t>
      </w:r>
    </w:p>
    <w:p w14:paraId="4D96685C" w14:textId="5C13CEE4" w:rsidR="001C7614" w:rsidRPr="003927C8" w:rsidRDefault="001C7614"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 xml:space="preserve">Διασύνδεση της γνώσης και της εκμάθησης της ελληνικής γλώσσας με την έκδοση και την ανανέωση αδειών εργασίας υπηκόων τρίτων χωρών. </w:t>
      </w:r>
    </w:p>
    <w:p w14:paraId="463ED6C9" w14:textId="77777777" w:rsidR="00667481" w:rsidRPr="003927C8" w:rsidRDefault="00667481"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 xml:space="preserve">Αναβάθμιση του πλαισίου πιστοποίησης επαγγελματικών προσόντων, με βάση τα πρότυπα της </w:t>
      </w:r>
      <w:proofErr w:type="spellStart"/>
      <w:r w:rsidRPr="003927C8">
        <w:rPr>
          <w:rFonts w:cstheme="minorHAnsi"/>
          <w:sz w:val="24"/>
          <w:szCs w:val="24"/>
          <w:lang w:val="el-GR"/>
        </w:rPr>
        <w:t>ΑνΑΔ</w:t>
      </w:r>
      <w:proofErr w:type="spellEnd"/>
      <w:r w:rsidRPr="003927C8">
        <w:rPr>
          <w:rFonts w:cstheme="minorHAnsi"/>
          <w:sz w:val="24"/>
          <w:szCs w:val="24"/>
          <w:lang w:val="el-GR"/>
        </w:rPr>
        <w:t>, για την προώθηση της εξειδίκευσης στην αγορά εργασίας.</w:t>
      </w:r>
    </w:p>
    <w:p w14:paraId="449FEC73" w14:textId="77777777" w:rsidR="00667481" w:rsidRPr="003927C8" w:rsidRDefault="00667481" w:rsidP="008216B6">
      <w:pPr>
        <w:pStyle w:val="ListParagraph"/>
        <w:spacing w:before="100" w:beforeAutospacing="1" w:after="120" w:line="240" w:lineRule="auto"/>
        <w:contextualSpacing w:val="0"/>
        <w:jc w:val="both"/>
        <w:rPr>
          <w:rFonts w:cstheme="minorHAnsi"/>
          <w:sz w:val="24"/>
          <w:szCs w:val="24"/>
          <w:lang w:val="el-GR"/>
        </w:rPr>
      </w:pPr>
    </w:p>
    <w:p w14:paraId="634E2C85" w14:textId="453D7BD7" w:rsidR="00C841B4" w:rsidRPr="003927C8" w:rsidRDefault="00667481" w:rsidP="003B56FB">
      <w:pPr>
        <w:spacing w:before="100" w:beforeAutospacing="1" w:line="276" w:lineRule="auto"/>
        <w:jc w:val="both"/>
        <w:rPr>
          <w:rFonts w:cstheme="minorHAnsi"/>
          <w:b/>
          <w:bCs/>
          <w:sz w:val="24"/>
          <w:szCs w:val="24"/>
          <w:lang w:val="el-GR"/>
        </w:rPr>
      </w:pPr>
      <w:r w:rsidRPr="003927C8">
        <w:rPr>
          <w:rFonts w:cstheme="minorHAnsi"/>
          <w:b/>
          <w:bCs/>
          <w:sz w:val="24"/>
          <w:szCs w:val="24"/>
          <w:lang w:val="el-GR"/>
        </w:rPr>
        <w:t xml:space="preserve">Αντιμετωπίζουμε </w:t>
      </w:r>
      <w:r w:rsidR="00D0538F" w:rsidRPr="003927C8">
        <w:rPr>
          <w:rFonts w:cstheme="minorHAnsi"/>
          <w:b/>
          <w:bCs/>
          <w:sz w:val="24"/>
          <w:szCs w:val="24"/>
          <w:lang w:val="el-GR"/>
        </w:rPr>
        <w:t>δραστικά</w:t>
      </w:r>
      <w:r w:rsidRPr="003927C8">
        <w:rPr>
          <w:rFonts w:cstheme="minorHAnsi"/>
          <w:b/>
          <w:bCs/>
          <w:sz w:val="24"/>
          <w:szCs w:val="24"/>
          <w:lang w:val="el-GR"/>
        </w:rPr>
        <w:t xml:space="preserve"> την παράνομη εργασία</w:t>
      </w:r>
    </w:p>
    <w:p w14:paraId="58A275AE" w14:textId="5F82BB43" w:rsidR="00667481" w:rsidRPr="003927C8" w:rsidRDefault="00667481" w:rsidP="00DF4621">
      <w:pPr>
        <w:pStyle w:val="ListParagraph"/>
        <w:numPr>
          <w:ilvl w:val="0"/>
          <w:numId w:val="1"/>
        </w:numPr>
        <w:spacing w:before="100" w:beforeAutospacing="1" w:after="120" w:line="276" w:lineRule="auto"/>
        <w:ind w:left="714" w:hanging="357"/>
        <w:contextualSpacing w:val="0"/>
        <w:jc w:val="both"/>
        <w:rPr>
          <w:rFonts w:cstheme="minorHAnsi"/>
          <w:sz w:val="24"/>
          <w:szCs w:val="24"/>
          <w:lang w:val="el-GR"/>
        </w:rPr>
      </w:pPr>
      <w:r w:rsidRPr="003927C8">
        <w:rPr>
          <w:rFonts w:cstheme="minorHAnsi"/>
          <w:sz w:val="24"/>
          <w:szCs w:val="24"/>
          <w:lang w:val="el-GR"/>
        </w:rPr>
        <w:t xml:space="preserve">Ενίσχυση του θεσμικού πλαισίου και αύξηση των προγραμματισμένων επιθεωρήσεων για αντιμετώπιση της παράνομης και της αδήλωτης εργασίας. </w:t>
      </w:r>
    </w:p>
    <w:p w14:paraId="15618D1C" w14:textId="77777777" w:rsidR="00881804" w:rsidRPr="003927C8" w:rsidRDefault="001C7614" w:rsidP="00DF4621">
      <w:pPr>
        <w:pStyle w:val="ListParagraph"/>
        <w:numPr>
          <w:ilvl w:val="0"/>
          <w:numId w:val="1"/>
        </w:numPr>
        <w:spacing w:before="100" w:beforeAutospacing="1" w:after="120" w:line="276" w:lineRule="auto"/>
        <w:ind w:left="714" w:hanging="357"/>
        <w:contextualSpacing w:val="0"/>
        <w:jc w:val="both"/>
        <w:rPr>
          <w:rFonts w:cstheme="minorHAnsi"/>
          <w:sz w:val="24"/>
          <w:szCs w:val="24"/>
          <w:lang w:val="el-GR"/>
        </w:rPr>
      </w:pPr>
      <w:r w:rsidRPr="003927C8">
        <w:rPr>
          <w:rFonts w:cstheme="minorHAnsi"/>
          <w:sz w:val="24"/>
          <w:szCs w:val="24"/>
          <w:lang w:val="el-GR"/>
        </w:rPr>
        <w:t xml:space="preserve">Ηλεκτρονική απογραφή του συνόλου των εργαζομένων και </w:t>
      </w:r>
      <w:proofErr w:type="spellStart"/>
      <w:r w:rsidRPr="003927C8">
        <w:rPr>
          <w:rFonts w:cstheme="minorHAnsi"/>
          <w:sz w:val="24"/>
          <w:szCs w:val="24"/>
          <w:lang w:val="el-GR"/>
        </w:rPr>
        <w:t>αυτοεργοδοτουμένων</w:t>
      </w:r>
      <w:proofErr w:type="spellEnd"/>
      <w:r w:rsidRPr="003927C8">
        <w:rPr>
          <w:rFonts w:cstheme="minorHAnsi"/>
          <w:sz w:val="24"/>
          <w:szCs w:val="24"/>
          <w:lang w:val="el-GR"/>
        </w:rPr>
        <w:t xml:space="preserve"> για την ενίσχυση των δυνατοτήτων ελέγχου της αγοράς εργασίας.</w:t>
      </w:r>
    </w:p>
    <w:p w14:paraId="092079BA" w14:textId="77777777" w:rsidR="00667481" w:rsidRPr="003927C8" w:rsidRDefault="00667481" w:rsidP="00DF4621">
      <w:pPr>
        <w:pStyle w:val="ListParagraph"/>
        <w:numPr>
          <w:ilvl w:val="0"/>
          <w:numId w:val="1"/>
        </w:numPr>
        <w:spacing w:before="100" w:beforeAutospacing="1" w:after="120" w:line="276" w:lineRule="auto"/>
        <w:ind w:left="714" w:hanging="357"/>
        <w:contextualSpacing w:val="0"/>
        <w:jc w:val="both"/>
        <w:rPr>
          <w:rFonts w:cstheme="minorHAnsi"/>
          <w:sz w:val="24"/>
          <w:szCs w:val="24"/>
          <w:lang w:val="el-GR"/>
        </w:rPr>
      </w:pPr>
      <w:r w:rsidRPr="003927C8">
        <w:rPr>
          <w:rFonts w:cstheme="minorHAnsi"/>
          <w:sz w:val="24"/>
          <w:szCs w:val="24"/>
          <w:lang w:val="el-GR"/>
        </w:rPr>
        <w:t xml:space="preserve">Αντιμετώπιση της </w:t>
      </w:r>
      <w:proofErr w:type="spellStart"/>
      <w:r w:rsidRPr="003927C8">
        <w:rPr>
          <w:rFonts w:cstheme="minorHAnsi"/>
          <w:sz w:val="24"/>
          <w:szCs w:val="24"/>
          <w:lang w:val="el-GR"/>
        </w:rPr>
        <w:t>ψευδοαυτοαπασχόλησης</w:t>
      </w:r>
      <w:proofErr w:type="spellEnd"/>
      <w:r w:rsidRPr="003927C8">
        <w:rPr>
          <w:rFonts w:cstheme="minorHAnsi"/>
          <w:sz w:val="24"/>
          <w:szCs w:val="24"/>
          <w:lang w:val="el-GR"/>
        </w:rPr>
        <w:t xml:space="preserve"> για την ορθή κατηγοριοποίηση ασφάλισης των εργαζομένων στο Ταμείο Κοινωνικών Ασφαλίσεων.</w:t>
      </w:r>
    </w:p>
    <w:p w14:paraId="228C7D7E" w14:textId="77777777" w:rsidR="00CD7C50" w:rsidRPr="003927C8" w:rsidRDefault="00CD7C50" w:rsidP="003B56FB">
      <w:pPr>
        <w:pStyle w:val="ListParagraph"/>
        <w:numPr>
          <w:ilvl w:val="0"/>
          <w:numId w:val="1"/>
        </w:numPr>
        <w:spacing w:before="100" w:beforeAutospacing="1" w:after="120" w:line="276" w:lineRule="auto"/>
        <w:contextualSpacing w:val="0"/>
        <w:jc w:val="both"/>
        <w:rPr>
          <w:rFonts w:cstheme="minorHAnsi"/>
          <w:sz w:val="24"/>
          <w:szCs w:val="24"/>
          <w:lang w:val="el-GR"/>
        </w:rPr>
      </w:pPr>
      <w:r w:rsidRPr="003927C8">
        <w:rPr>
          <w:rFonts w:cstheme="minorHAnsi"/>
          <w:sz w:val="24"/>
          <w:szCs w:val="24"/>
          <w:lang w:val="el-GR"/>
        </w:rPr>
        <w:t>Εκστρατεία ενημέρωσης των νέων για τις παροχές και τα ωφελήματα της κοινωνικής ασφάλισης, στο πλαίσιο του Εθνικού Έτους Νεολαίας 2024.</w:t>
      </w:r>
    </w:p>
    <w:p w14:paraId="633B7676" w14:textId="4CA55C09" w:rsidR="006473E5" w:rsidRPr="003927C8" w:rsidRDefault="006473E5" w:rsidP="008216B6">
      <w:pPr>
        <w:spacing w:before="100" w:beforeAutospacing="1" w:line="240" w:lineRule="auto"/>
        <w:jc w:val="both"/>
        <w:rPr>
          <w:rFonts w:cstheme="minorHAnsi"/>
          <w:sz w:val="24"/>
          <w:szCs w:val="24"/>
          <w:lang w:val="el-GR"/>
        </w:rPr>
      </w:pPr>
    </w:p>
    <w:p w14:paraId="335FAAD3" w14:textId="38A000AB" w:rsidR="004A519F" w:rsidRPr="003927C8" w:rsidRDefault="004A519F" w:rsidP="003B56FB">
      <w:pPr>
        <w:spacing w:before="100" w:beforeAutospacing="1" w:line="276" w:lineRule="auto"/>
        <w:jc w:val="both"/>
        <w:rPr>
          <w:rFonts w:cstheme="minorHAnsi"/>
          <w:b/>
          <w:bCs/>
          <w:sz w:val="24"/>
          <w:szCs w:val="24"/>
          <w:lang w:val="el-GR"/>
        </w:rPr>
      </w:pPr>
      <w:r w:rsidRPr="003927C8">
        <w:rPr>
          <w:rFonts w:cstheme="minorHAnsi"/>
          <w:b/>
          <w:bCs/>
          <w:sz w:val="24"/>
          <w:szCs w:val="24"/>
          <w:lang w:val="el-GR"/>
        </w:rPr>
        <w:t>Αναβαθμίζουμε στρατηγικά την ασφάλεια στην εργασία</w:t>
      </w:r>
    </w:p>
    <w:p w14:paraId="3A35BFAD" w14:textId="73162393" w:rsidR="001C7614" w:rsidRPr="003927C8" w:rsidRDefault="001C7614" w:rsidP="00DF4621">
      <w:pPr>
        <w:pStyle w:val="ListParagraph"/>
        <w:numPr>
          <w:ilvl w:val="0"/>
          <w:numId w:val="2"/>
        </w:numPr>
        <w:spacing w:before="100" w:beforeAutospacing="1" w:line="276" w:lineRule="auto"/>
        <w:ind w:left="714" w:hanging="357"/>
        <w:jc w:val="both"/>
        <w:rPr>
          <w:rFonts w:cstheme="minorHAnsi"/>
          <w:sz w:val="24"/>
          <w:szCs w:val="24"/>
          <w:lang w:val="el-GR"/>
        </w:rPr>
      </w:pPr>
      <w:r w:rsidRPr="003927C8">
        <w:rPr>
          <w:rFonts w:cstheme="minorHAnsi"/>
          <w:sz w:val="24"/>
          <w:szCs w:val="24"/>
          <w:lang w:val="el-GR"/>
        </w:rPr>
        <w:t>Αναβάθμιση των επιπέδων ασφάλειας μονάδων φύλαξης επικίνδυνων χημικών ουσιών για την πρόληψη ενδεχόμενων ατυχημάτων μεγάλης κλίμακας.</w:t>
      </w:r>
    </w:p>
    <w:p w14:paraId="6FEE4BFD" w14:textId="77777777" w:rsidR="00F26977" w:rsidRPr="003927C8" w:rsidRDefault="00F26977" w:rsidP="00DF4621">
      <w:pPr>
        <w:pStyle w:val="ListParagraph"/>
        <w:numPr>
          <w:ilvl w:val="0"/>
          <w:numId w:val="1"/>
        </w:numPr>
        <w:spacing w:before="100" w:beforeAutospacing="1" w:after="120" w:line="276" w:lineRule="auto"/>
        <w:ind w:left="714" w:hanging="357"/>
        <w:contextualSpacing w:val="0"/>
        <w:jc w:val="both"/>
        <w:rPr>
          <w:rFonts w:cstheme="minorHAnsi"/>
          <w:sz w:val="24"/>
          <w:szCs w:val="24"/>
          <w:lang w:val="el-GR"/>
        </w:rPr>
      </w:pPr>
      <w:r w:rsidRPr="003927C8">
        <w:rPr>
          <w:rFonts w:cstheme="minorHAnsi"/>
          <w:sz w:val="24"/>
          <w:szCs w:val="24"/>
          <w:lang w:val="el-GR"/>
        </w:rPr>
        <w:t>Προώθηση της σταδιακής θεσμοθέτησης της κατάρτισης σε θέματα ασφάλειας και υγείας, ως προϋπόθεσης για εργασία στον κατασκευαστικό τομέα.</w:t>
      </w:r>
    </w:p>
    <w:p w14:paraId="69C67DD0" w14:textId="77777777" w:rsidR="00C841B4" w:rsidRPr="003927C8" w:rsidRDefault="00C841B4" w:rsidP="008216B6">
      <w:pPr>
        <w:spacing w:before="100" w:beforeAutospacing="1" w:line="240" w:lineRule="auto"/>
        <w:jc w:val="both"/>
        <w:rPr>
          <w:rFonts w:cstheme="minorHAnsi"/>
          <w:sz w:val="24"/>
          <w:szCs w:val="24"/>
          <w:lang w:val="el-GR"/>
        </w:rPr>
      </w:pPr>
    </w:p>
    <w:p w14:paraId="5C63DC92" w14:textId="77777777" w:rsidR="00FC550B" w:rsidRPr="003927C8" w:rsidRDefault="00FC550B" w:rsidP="003B56FB">
      <w:pPr>
        <w:spacing w:before="100" w:beforeAutospacing="1" w:line="276" w:lineRule="auto"/>
        <w:jc w:val="both"/>
        <w:rPr>
          <w:rFonts w:cstheme="minorHAnsi"/>
          <w:b/>
          <w:bCs/>
          <w:sz w:val="24"/>
          <w:szCs w:val="24"/>
          <w:lang w:val="el-GR"/>
        </w:rPr>
      </w:pPr>
      <w:r w:rsidRPr="003927C8">
        <w:rPr>
          <w:rFonts w:cstheme="minorHAnsi"/>
          <w:b/>
          <w:bCs/>
          <w:sz w:val="24"/>
          <w:szCs w:val="24"/>
          <w:lang w:val="el-GR"/>
        </w:rPr>
        <w:t>Εργαζόμαστε μεθοδικά για την συνταξιοδοτική μεταρρύθμιση</w:t>
      </w:r>
    </w:p>
    <w:p w14:paraId="5FC90867" w14:textId="71462B52" w:rsidR="00EF5E21" w:rsidRPr="003927C8" w:rsidRDefault="00FC550B" w:rsidP="00DF4621">
      <w:pPr>
        <w:pStyle w:val="ListParagraph"/>
        <w:numPr>
          <w:ilvl w:val="0"/>
          <w:numId w:val="1"/>
        </w:numPr>
        <w:spacing w:before="100" w:beforeAutospacing="1" w:after="120" w:line="276" w:lineRule="auto"/>
        <w:ind w:left="714" w:hanging="357"/>
        <w:contextualSpacing w:val="0"/>
        <w:jc w:val="both"/>
        <w:rPr>
          <w:rFonts w:cstheme="minorHAnsi"/>
          <w:sz w:val="24"/>
          <w:szCs w:val="24"/>
          <w:lang w:val="el-GR"/>
        </w:rPr>
      </w:pPr>
      <w:r w:rsidRPr="003927C8">
        <w:rPr>
          <w:rFonts w:cstheme="minorHAnsi"/>
          <w:sz w:val="24"/>
          <w:szCs w:val="24"/>
          <w:lang w:val="el-GR"/>
        </w:rPr>
        <w:t>Έναρξη των διαδικασιών για τη μεταρρύθμιση του συνταξιοδοτικού συστήματος, με την υποστήριξη του Διεθνούς Οργανισμού Εργασίας.</w:t>
      </w:r>
    </w:p>
    <w:p w14:paraId="38989075" w14:textId="0869342D" w:rsidR="004D2283" w:rsidRPr="003927C8" w:rsidRDefault="00FC550B" w:rsidP="00DF4621">
      <w:pPr>
        <w:pStyle w:val="ListParagraph"/>
        <w:numPr>
          <w:ilvl w:val="0"/>
          <w:numId w:val="1"/>
        </w:numPr>
        <w:spacing w:before="100" w:beforeAutospacing="1" w:after="120" w:line="276" w:lineRule="auto"/>
        <w:ind w:left="714" w:hanging="357"/>
        <w:contextualSpacing w:val="0"/>
        <w:jc w:val="both"/>
        <w:rPr>
          <w:rFonts w:cstheme="minorHAnsi"/>
          <w:sz w:val="24"/>
          <w:szCs w:val="24"/>
          <w:lang w:val="el-GR"/>
        </w:rPr>
      </w:pPr>
      <w:r w:rsidRPr="003927C8">
        <w:rPr>
          <w:rFonts w:cstheme="minorHAnsi"/>
          <w:sz w:val="24"/>
          <w:szCs w:val="24"/>
          <w:lang w:val="el-GR"/>
        </w:rPr>
        <w:lastRenderedPageBreak/>
        <w:t xml:space="preserve">Διόρθωση σημαντικών στρεβλώσεων και επίλυση διαχρονικών προβλημάτων, σύμφωνα με τις υφιστάμενες δυνατότητες, για επικέντρωση στην επικείμενη μεταρρύθμιση. </w:t>
      </w:r>
    </w:p>
    <w:p w14:paraId="7EF672D3" w14:textId="77777777" w:rsidR="00FC550B" w:rsidRPr="003927C8" w:rsidRDefault="00FC550B" w:rsidP="00DF4621">
      <w:pPr>
        <w:pStyle w:val="ListParagraph"/>
        <w:numPr>
          <w:ilvl w:val="0"/>
          <w:numId w:val="1"/>
        </w:numPr>
        <w:spacing w:before="100" w:beforeAutospacing="1" w:after="120" w:line="276" w:lineRule="auto"/>
        <w:ind w:left="714" w:hanging="357"/>
        <w:contextualSpacing w:val="0"/>
        <w:jc w:val="both"/>
        <w:rPr>
          <w:rFonts w:cstheme="minorHAnsi"/>
          <w:sz w:val="24"/>
          <w:szCs w:val="24"/>
          <w:lang w:val="el-GR"/>
        </w:rPr>
      </w:pPr>
      <w:r w:rsidRPr="003927C8">
        <w:rPr>
          <w:rFonts w:cstheme="minorHAnsi"/>
          <w:sz w:val="24"/>
          <w:szCs w:val="24"/>
          <w:lang w:val="el-GR"/>
        </w:rPr>
        <w:t xml:space="preserve">Αναδιοργάνωση των αρμόδιων υπηρεσιών για την ανταπόκριση στις αναβαθμισμένες ανάγκες εποπτείας του δεύτερου ασφαλιστικού πυλώνα. </w:t>
      </w:r>
    </w:p>
    <w:p w14:paraId="00402250" w14:textId="77777777" w:rsidR="00B43BB9" w:rsidRPr="003927C8" w:rsidRDefault="00B43BB9" w:rsidP="00B43BB9">
      <w:pPr>
        <w:spacing w:line="360" w:lineRule="auto"/>
        <w:jc w:val="both"/>
        <w:rPr>
          <w:rFonts w:cstheme="minorHAnsi"/>
          <w:sz w:val="24"/>
          <w:szCs w:val="24"/>
          <w:lang w:val="el-GR"/>
        </w:rPr>
      </w:pPr>
    </w:p>
    <w:sectPr w:rsidR="00B43BB9" w:rsidRPr="003927C8" w:rsidSect="00E1356E">
      <w:footerReference w:type="default" r:id="rId7"/>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FF016" w14:textId="77777777" w:rsidR="00E1356E" w:rsidRDefault="00E1356E" w:rsidP="00545945">
      <w:pPr>
        <w:spacing w:after="0" w:line="240" w:lineRule="auto"/>
      </w:pPr>
      <w:r>
        <w:separator/>
      </w:r>
    </w:p>
  </w:endnote>
  <w:endnote w:type="continuationSeparator" w:id="0">
    <w:p w14:paraId="7AB51576" w14:textId="77777777" w:rsidR="00E1356E" w:rsidRDefault="00E1356E" w:rsidP="0054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725BC" w14:textId="77777777" w:rsidR="00545945" w:rsidRDefault="00545945">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n-GB"/>
      </w:rPr>
      <w:t>2</w:t>
    </w:r>
    <w:r>
      <w:rPr>
        <w:caps/>
        <w:color w:val="4472C4" w:themeColor="accent1"/>
      </w:rPr>
      <w:fldChar w:fldCharType="end"/>
    </w:r>
  </w:p>
  <w:p w14:paraId="361ED780" w14:textId="77777777" w:rsidR="00545945" w:rsidRDefault="0054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0743E" w14:textId="77777777" w:rsidR="00E1356E" w:rsidRDefault="00E1356E" w:rsidP="00545945">
      <w:pPr>
        <w:spacing w:after="0" w:line="240" w:lineRule="auto"/>
      </w:pPr>
      <w:r>
        <w:separator/>
      </w:r>
    </w:p>
  </w:footnote>
  <w:footnote w:type="continuationSeparator" w:id="0">
    <w:p w14:paraId="67B96398" w14:textId="77777777" w:rsidR="00E1356E" w:rsidRDefault="00E1356E" w:rsidP="00545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00FA2"/>
    <w:multiLevelType w:val="hybridMultilevel"/>
    <w:tmpl w:val="E03CDB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3F53A3"/>
    <w:multiLevelType w:val="hybridMultilevel"/>
    <w:tmpl w:val="4268E64A"/>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7715E5"/>
    <w:multiLevelType w:val="hybridMultilevel"/>
    <w:tmpl w:val="23E09F1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532D3C2A"/>
    <w:multiLevelType w:val="hybridMultilevel"/>
    <w:tmpl w:val="23E09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5C0A45"/>
    <w:multiLevelType w:val="hybridMultilevel"/>
    <w:tmpl w:val="8490E62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F63A35"/>
    <w:multiLevelType w:val="hybridMultilevel"/>
    <w:tmpl w:val="64CEBC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2C6EBB"/>
    <w:multiLevelType w:val="hybridMultilevel"/>
    <w:tmpl w:val="FF2A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04881"/>
    <w:multiLevelType w:val="hybridMultilevel"/>
    <w:tmpl w:val="8082A19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54104054">
    <w:abstractNumId w:val="6"/>
  </w:num>
  <w:num w:numId="2" w16cid:durableId="824705748">
    <w:abstractNumId w:val="0"/>
  </w:num>
  <w:num w:numId="3" w16cid:durableId="2029064255">
    <w:abstractNumId w:val="5"/>
  </w:num>
  <w:num w:numId="4" w16cid:durableId="196740696">
    <w:abstractNumId w:val="2"/>
  </w:num>
  <w:num w:numId="5" w16cid:durableId="1610549162">
    <w:abstractNumId w:val="3"/>
  </w:num>
  <w:num w:numId="6" w16cid:durableId="2038964185">
    <w:abstractNumId w:val="7"/>
  </w:num>
  <w:num w:numId="7" w16cid:durableId="647131164">
    <w:abstractNumId w:val="4"/>
  </w:num>
  <w:num w:numId="8" w16cid:durableId="151626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CC"/>
    <w:rsid w:val="00005991"/>
    <w:rsid w:val="00030A5F"/>
    <w:rsid w:val="0004239C"/>
    <w:rsid w:val="00074CD3"/>
    <w:rsid w:val="00077020"/>
    <w:rsid w:val="00093D37"/>
    <w:rsid w:val="000B5396"/>
    <w:rsid w:val="000B5D63"/>
    <w:rsid w:val="000C706F"/>
    <w:rsid w:val="000D217E"/>
    <w:rsid w:val="000E002A"/>
    <w:rsid w:val="000E2AB1"/>
    <w:rsid w:val="000E4DB4"/>
    <w:rsid w:val="000E68B0"/>
    <w:rsid w:val="000E7935"/>
    <w:rsid w:val="000F604C"/>
    <w:rsid w:val="00104BF3"/>
    <w:rsid w:val="001138DB"/>
    <w:rsid w:val="00121346"/>
    <w:rsid w:val="00134B60"/>
    <w:rsid w:val="00141978"/>
    <w:rsid w:val="001704F9"/>
    <w:rsid w:val="00171FF6"/>
    <w:rsid w:val="00182D9A"/>
    <w:rsid w:val="00193071"/>
    <w:rsid w:val="001A389E"/>
    <w:rsid w:val="001C52C9"/>
    <w:rsid w:val="001C7614"/>
    <w:rsid w:val="001D116C"/>
    <w:rsid w:val="001D5FBB"/>
    <w:rsid w:val="001D660D"/>
    <w:rsid w:val="00233ADA"/>
    <w:rsid w:val="002769F7"/>
    <w:rsid w:val="00277965"/>
    <w:rsid w:val="00297877"/>
    <w:rsid w:val="002B0B27"/>
    <w:rsid w:val="002C11CE"/>
    <w:rsid w:val="002F3322"/>
    <w:rsid w:val="002F4586"/>
    <w:rsid w:val="00302C0D"/>
    <w:rsid w:val="003505CC"/>
    <w:rsid w:val="003927C8"/>
    <w:rsid w:val="003A367D"/>
    <w:rsid w:val="003B56FB"/>
    <w:rsid w:val="003B653A"/>
    <w:rsid w:val="003C6124"/>
    <w:rsid w:val="003D4675"/>
    <w:rsid w:val="003D5294"/>
    <w:rsid w:val="003E3AEC"/>
    <w:rsid w:val="004004FB"/>
    <w:rsid w:val="00411DD5"/>
    <w:rsid w:val="004136DB"/>
    <w:rsid w:val="00445853"/>
    <w:rsid w:val="00475CFA"/>
    <w:rsid w:val="004813A7"/>
    <w:rsid w:val="004848A5"/>
    <w:rsid w:val="00487D32"/>
    <w:rsid w:val="004A519F"/>
    <w:rsid w:val="004C09D6"/>
    <w:rsid w:val="004C1AEF"/>
    <w:rsid w:val="004C7CF5"/>
    <w:rsid w:val="004D2283"/>
    <w:rsid w:val="004E6548"/>
    <w:rsid w:val="005040C4"/>
    <w:rsid w:val="00545945"/>
    <w:rsid w:val="00557E5D"/>
    <w:rsid w:val="00565721"/>
    <w:rsid w:val="00584B17"/>
    <w:rsid w:val="0059224B"/>
    <w:rsid w:val="005965CB"/>
    <w:rsid w:val="005B754A"/>
    <w:rsid w:val="005D27A2"/>
    <w:rsid w:val="005F62E5"/>
    <w:rsid w:val="00632282"/>
    <w:rsid w:val="006473E5"/>
    <w:rsid w:val="00667481"/>
    <w:rsid w:val="006A2025"/>
    <w:rsid w:val="006A4CA5"/>
    <w:rsid w:val="006B4D2A"/>
    <w:rsid w:val="006B775D"/>
    <w:rsid w:val="006C16F4"/>
    <w:rsid w:val="006D3933"/>
    <w:rsid w:val="00701C08"/>
    <w:rsid w:val="00702755"/>
    <w:rsid w:val="00720384"/>
    <w:rsid w:val="00720661"/>
    <w:rsid w:val="007305A1"/>
    <w:rsid w:val="00733D09"/>
    <w:rsid w:val="00742BBC"/>
    <w:rsid w:val="00760519"/>
    <w:rsid w:val="00765BC8"/>
    <w:rsid w:val="0077391F"/>
    <w:rsid w:val="0078380C"/>
    <w:rsid w:val="00792BBC"/>
    <w:rsid w:val="00793F8D"/>
    <w:rsid w:val="00794050"/>
    <w:rsid w:val="007C1F32"/>
    <w:rsid w:val="007C39F0"/>
    <w:rsid w:val="007C6644"/>
    <w:rsid w:val="007D10D4"/>
    <w:rsid w:val="007F4831"/>
    <w:rsid w:val="008107A4"/>
    <w:rsid w:val="008216B6"/>
    <w:rsid w:val="00823EDE"/>
    <w:rsid w:val="008373E7"/>
    <w:rsid w:val="008432FA"/>
    <w:rsid w:val="0084650E"/>
    <w:rsid w:val="00846705"/>
    <w:rsid w:val="0085237B"/>
    <w:rsid w:val="0085427F"/>
    <w:rsid w:val="00862645"/>
    <w:rsid w:val="00881804"/>
    <w:rsid w:val="00893311"/>
    <w:rsid w:val="008A6662"/>
    <w:rsid w:val="008C585F"/>
    <w:rsid w:val="00937A27"/>
    <w:rsid w:val="009421AE"/>
    <w:rsid w:val="00943BB9"/>
    <w:rsid w:val="00951E00"/>
    <w:rsid w:val="009704AF"/>
    <w:rsid w:val="00971723"/>
    <w:rsid w:val="009801BF"/>
    <w:rsid w:val="009A3AA8"/>
    <w:rsid w:val="009A4338"/>
    <w:rsid w:val="009B1C08"/>
    <w:rsid w:val="009B3D76"/>
    <w:rsid w:val="009B604D"/>
    <w:rsid w:val="009D2D45"/>
    <w:rsid w:val="009D70C1"/>
    <w:rsid w:val="00A25D2A"/>
    <w:rsid w:val="00A54B2F"/>
    <w:rsid w:val="00A64E6C"/>
    <w:rsid w:val="00A72435"/>
    <w:rsid w:val="00A94149"/>
    <w:rsid w:val="00AA4CBC"/>
    <w:rsid w:val="00AC20BB"/>
    <w:rsid w:val="00AD7BB3"/>
    <w:rsid w:val="00AE5317"/>
    <w:rsid w:val="00B164BF"/>
    <w:rsid w:val="00B1712D"/>
    <w:rsid w:val="00B24FC1"/>
    <w:rsid w:val="00B437B9"/>
    <w:rsid w:val="00B43BB9"/>
    <w:rsid w:val="00B4718E"/>
    <w:rsid w:val="00B47E3F"/>
    <w:rsid w:val="00B55C67"/>
    <w:rsid w:val="00B60AEF"/>
    <w:rsid w:val="00B64BF2"/>
    <w:rsid w:val="00B66EF1"/>
    <w:rsid w:val="00B67469"/>
    <w:rsid w:val="00BB514B"/>
    <w:rsid w:val="00BF59BB"/>
    <w:rsid w:val="00C03771"/>
    <w:rsid w:val="00C1049D"/>
    <w:rsid w:val="00C20EF2"/>
    <w:rsid w:val="00C24D59"/>
    <w:rsid w:val="00C756E0"/>
    <w:rsid w:val="00C841B4"/>
    <w:rsid w:val="00CB15E5"/>
    <w:rsid w:val="00CC649B"/>
    <w:rsid w:val="00CD7C50"/>
    <w:rsid w:val="00CE4D32"/>
    <w:rsid w:val="00CF360C"/>
    <w:rsid w:val="00CF581A"/>
    <w:rsid w:val="00D00DD9"/>
    <w:rsid w:val="00D0538F"/>
    <w:rsid w:val="00D22DD8"/>
    <w:rsid w:val="00D53388"/>
    <w:rsid w:val="00D81DAD"/>
    <w:rsid w:val="00D937EF"/>
    <w:rsid w:val="00DA0B29"/>
    <w:rsid w:val="00DB4F02"/>
    <w:rsid w:val="00DB590A"/>
    <w:rsid w:val="00DB635F"/>
    <w:rsid w:val="00DC1192"/>
    <w:rsid w:val="00DF4621"/>
    <w:rsid w:val="00E1356E"/>
    <w:rsid w:val="00E314BE"/>
    <w:rsid w:val="00E52E2A"/>
    <w:rsid w:val="00E5536A"/>
    <w:rsid w:val="00E56C69"/>
    <w:rsid w:val="00E7061E"/>
    <w:rsid w:val="00E8325D"/>
    <w:rsid w:val="00E91572"/>
    <w:rsid w:val="00ED70B7"/>
    <w:rsid w:val="00EE6DF1"/>
    <w:rsid w:val="00EE6EB6"/>
    <w:rsid w:val="00EF5A32"/>
    <w:rsid w:val="00EF5E21"/>
    <w:rsid w:val="00F0072E"/>
    <w:rsid w:val="00F04825"/>
    <w:rsid w:val="00F1088A"/>
    <w:rsid w:val="00F23552"/>
    <w:rsid w:val="00F26977"/>
    <w:rsid w:val="00FA6411"/>
    <w:rsid w:val="00FB1449"/>
    <w:rsid w:val="00FB2822"/>
    <w:rsid w:val="00FC550B"/>
    <w:rsid w:val="00FD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0E28"/>
  <w15:docId w15:val="{1813594D-D8A2-4BAA-AFAC-30B36939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BB9"/>
    <w:pPr>
      <w:ind w:left="720"/>
      <w:contextualSpacing/>
    </w:pPr>
  </w:style>
  <w:style w:type="paragraph" w:styleId="CommentText">
    <w:name w:val="annotation text"/>
    <w:basedOn w:val="Normal"/>
    <w:link w:val="CommentTextChar"/>
    <w:uiPriority w:val="99"/>
    <w:semiHidden/>
    <w:unhideWhenUsed/>
    <w:rsid w:val="0078380C"/>
    <w:pPr>
      <w:spacing w:line="240" w:lineRule="auto"/>
    </w:pPr>
    <w:rPr>
      <w:sz w:val="20"/>
      <w:szCs w:val="20"/>
    </w:rPr>
  </w:style>
  <w:style w:type="character" w:customStyle="1" w:styleId="CommentTextChar">
    <w:name w:val="Comment Text Char"/>
    <w:basedOn w:val="DefaultParagraphFont"/>
    <w:link w:val="CommentText"/>
    <w:uiPriority w:val="99"/>
    <w:semiHidden/>
    <w:rsid w:val="0078380C"/>
    <w:rPr>
      <w:sz w:val="20"/>
      <w:szCs w:val="20"/>
    </w:rPr>
  </w:style>
  <w:style w:type="character" w:styleId="CommentReference">
    <w:name w:val="annotation reference"/>
    <w:basedOn w:val="DefaultParagraphFont"/>
    <w:uiPriority w:val="99"/>
    <w:semiHidden/>
    <w:unhideWhenUsed/>
    <w:rsid w:val="0078380C"/>
    <w:rPr>
      <w:sz w:val="16"/>
      <w:szCs w:val="16"/>
    </w:rPr>
  </w:style>
  <w:style w:type="paragraph" w:styleId="Header">
    <w:name w:val="header"/>
    <w:basedOn w:val="Normal"/>
    <w:link w:val="HeaderChar"/>
    <w:uiPriority w:val="99"/>
    <w:unhideWhenUsed/>
    <w:rsid w:val="00545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945"/>
  </w:style>
  <w:style w:type="paragraph" w:styleId="Footer">
    <w:name w:val="footer"/>
    <w:basedOn w:val="Normal"/>
    <w:link w:val="FooterChar"/>
    <w:uiPriority w:val="99"/>
    <w:unhideWhenUsed/>
    <w:rsid w:val="00545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945"/>
  </w:style>
  <w:style w:type="paragraph" w:customStyle="1" w:styleId="GCHRYSO">
    <w:name w:val="GCHRYSO"/>
    <w:basedOn w:val="Normal"/>
    <w:rsid w:val="007C39F0"/>
    <w:pPr>
      <w:spacing w:after="0" w:line="240" w:lineRule="auto"/>
    </w:pPr>
    <w:rPr>
      <w:rFonts w:ascii="Arial" w:eastAsia="Times New Roman" w:hAnsi="Arial" w:cs="Arial"/>
      <w:kern w:val="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3042</Words>
  <Characters>17343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Mousoulides</dc:creator>
  <cp:keywords/>
  <dc:description/>
  <cp:lastModifiedBy>Maria Theodorou</cp:lastModifiedBy>
  <cp:revision>2</cp:revision>
  <cp:lastPrinted>2024-03-19T06:54:00Z</cp:lastPrinted>
  <dcterms:created xsi:type="dcterms:W3CDTF">2024-05-14T12:05:00Z</dcterms:created>
  <dcterms:modified xsi:type="dcterms:W3CDTF">2024-05-14T12:05:00Z</dcterms:modified>
</cp:coreProperties>
</file>